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82" w:rsidP="006A4082" w:rsidRDefault="006A4082">
      <w:r>
        <w:t>Geachte leden en plaatsvervangend leden van de vaste commissie voor Infrastructuur en Milieu,</w:t>
      </w:r>
    </w:p>
    <w:p w:rsidR="006A4082" w:rsidP="006A4082" w:rsidRDefault="006A4082">
      <w:pPr>
        <w:rPr>
          <w:u w:val="single"/>
        </w:rPr>
      </w:pPr>
    </w:p>
    <w:p w:rsidR="006A4082" w:rsidP="006A4082" w:rsidRDefault="006A4082"/>
    <w:p w:rsidR="006A4082" w:rsidP="006A4082" w:rsidRDefault="006A4082">
      <w:r>
        <w:t>Namens de leden Van Tongeren (GroenLinks) en Van Veldhoven (D66) ontvangt u hierbij een nagekomen rondvraagpunt voor de procedurevergadering van 30 september 2015. Het voorstel van deze leden is om een rondetafelgesprek te organiseren over de fraude met de testen van de uitstoot van dieselauto’s.</w:t>
      </w:r>
    </w:p>
    <w:p w:rsidR="006A4082" w:rsidP="006A4082" w:rsidRDefault="006A4082"/>
    <w:p w:rsidR="006A4082" w:rsidP="006A4082" w:rsidRDefault="006A4082">
      <w:r>
        <w:t>U hoeft niet op deze mail te reageren, dit rondvraagpunt zal tijdens de procedurevergadering besproken worden.</w:t>
      </w:r>
    </w:p>
    <w:p w:rsidR="006A4082" w:rsidP="006A4082" w:rsidRDefault="006A4082"/>
    <w:p w:rsidR="006A4082" w:rsidP="006A4082" w:rsidRDefault="006A4082"/>
    <w:p w:rsidR="006A4082" w:rsidP="006A4082" w:rsidRDefault="006A4082">
      <w:pPr>
        <w:rPr>
          <w:b/>
          <w:bCs/>
        </w:rPr>
      </w:pPr>
      <w:r>
        <w:rPr>
          <w:b/>
          <w:bCs/>
        </w:rPr>
        <w:t>Onderwerp: Rondetafelgesprek uitstootfraude dieselauto’s</w:t>
      </w:r>
    </w:p>
    <w:p w:rsidR="006A4082" w:rsidP="006A4082" w:rsidRDefault="006A4082"/>
    <w:p w:rsidR="006A4082" w:rsidP="006A4082" w:rsidRDefault="006A4082">
      <w:r>
        <w:rPr>
          <w:b/>
          <w:bCs/>
        </w:rPr>
        <w:t>Doel:</w:t>
      </w:r>
      <w:r>
        <w:t xml:space="preserve"> Doel van het Rondetafelgesprek is het in kaart brengen van het hele overzicht aan implicaties van de fraude met de testen van de uitstoot van dieselauto’s.</w:t>
      </w:r>
    </w:p>
    <w:p w:rsidR="006A4082" w:rsidP="006A4082" w:rsidRDefault="006A4082"/>
    <w:p w:rsidR="006A4082" w:rsidP="006A4082" w:rsidRDefault="006A4082">
      <w:pPr>
        <w:rPr>
          <w:b/>
          <w:bCs/>
        </w:rPr>
      </w:pPr>
      <w:r>
        <w:rPr>
          <w:b/>
          <w:bCs/>
        </w:rPr>
        <w:t>Subdoelen:</w:t>
      </w:r>
    </w:p>
    <w:p w:rsidR="006A4082" w:rsidP="006A4082" w:rsidRDefault="006A4082">
      <w:pPr>
        <w:pStyle w:val="Lijstalinea"/>
        <w:numPr>
          <w:ilvl w:val="0"/>
          <w:numId w:val="1"/>
        </w:numPr>
      </w:pPr>
      <w:r>
        <w:t>Helderheid krijgen ten aanzien van de omvang van de fraude met testen van uitstoot van dieselauto’s en de impact die dat op Nederland kan hebben.</w:t>
      </w:r>
    </w:p>
    <w:p w:rsidR="006A4082" w:rsidP="006A4082" w:rsidRDefault="006A4082">
      <w:pPr>
        <w:pStyle w:val="Lijstalinea"/>
        <w:numPr>
          <w:ilvl w:val="0"/>
          <w:numId w:val="1"/>
        </w:numPr>
      </w:pPr>
      <w:r>
        <w:t>Aanknopingspunten identificeren voor eventueel benodigde wet- en regelgeving.</w:t>
      </w:r>
    </w:p>
    <w:p w:rsidR="006A4082" w:rsidP="006A4082" w:rsidRDefault="006A4082">
      <w:pPr>
        <w:pStyle w:val="Lijstalinea"/>
        <w:numPr>
          <w:ilvl w:val="0"/>
          <w:numId w:val="1"/>
        </w:numPr>
      </w:pPr>
      <w:r>
        <w:t>Helderheid verschaffen ten aanzien van de vraag of er sprake van concurrentievervalsing kan zijn en hoe daar op gereageerd zou kunnen worden. </w:t>
      </w:r>
    </w:p>
    <w:p w:rsidR="006A4082" w:rsidP="006A4082" w:rsidRDefault="006A4082"/>
    <w:p w:rsidR="006A4082" w:rsidP="006A4082" w:rsidRDefault="006A4082">
      <w:pPr>
        <w:rPr>
          <w:b/>
          <w:bCs/>
        </w:rPr>
      </w:pPr>
      <w:r>
        <w:rPr>
          <w:b/>
          <w:bCs/>
        </w:rPr>
        <w:t>Mogelijke vragen:</w:t>
      </w:r>
    </w:p>
    <w:p w:rsidR="006A4082" w:rsidP="006A4082" w:rsidRDefault="006A4082">
      <w:pPr>
        <w:pStyle w:val="Lijstalinea"/>
        <w:numPr>
          <w:ilvl w:val="0"/>
          <w:numId w:val="1"/>
        </w:numPr>
      </w:pPr>
      <w:r>
        <w:t>Wat is de sterkte van de effecten van stikstofoxiden (</w:t>
      </w:r>
      <w:proofErr w:type="spellStart"/>
      <w:r>
        <w:t>NO</w:t>
      </w:r>
      <w:r>
        <w:rPr>
          <w:vertAlign w:val="subscript"/>
        </w:rPr>
        <w:t>x</w:t>
      </w:r>
      <w:proofErr w:type="spellEnd"/>
      <w:r>
        <w:t>)?</w:t>
      </w:r>
    </w:p>
    <w:p w:rsidR="006A4082" w:rsidP="006A4082" w:rsidRDefault="006A4082">
      <w:pPr>
        <w:pStyle w:val="Lijstalinea"/>
        <w:numPr>
          <w:ilvl w:val="0"/>
          <w:numId w:val="1"/>
        </w:numPr>
      </w:pPr>
      <w:r>
        <w:t>Wat is de samenhang tussen de uitstoot van NO</w:t>
      </w:r>
      <w:r>
        <w:rPr>
          <w:vertAlign w:val="subscript"/>
        </w:rPr>
        <w:t>X</w:t>
      </w:r>
      <w:r>
        <w:t>  en Koolstofdioxide (CO</w:t>
      </w:r>
      <w:r>
        <w:rPr>
          <w:vertAlign w:val="subscript"/>
        </w:rPr>
        <w:t>2</w:t>
      </w:r>
      <w:r>
        <w:t>) , kan een kleine auto schoon en zuinig zijn? </w:t>
      </w:r>
    </w:p>
    <w:p w:rsidR="006A4082" w:rsidP="006A4082" w:rsidRDefault="006A4082">
      <w:pPr>
        <w:pStyle w:val="Lijstalinea"/>
        <w:numPr>
          <w:ilvl w:val="0"/>
          <w:numId w:val="1"/>
        </w:numPr>
      </w:pPr>
      <w:r>
        <w:t>Wat zijn de gezondheidslasten en -kosten?</w:t>
      </w:r>
    </w:p>
    <w:p w:rsidR="006A4082" w:rsidP="006A4082" w:rsidRDefault="006A4082">
      <w:pPr>
        <w:pStyle w:val="Lijstalinea"/>
        <w:numPr>
          <w:ilvl w:val="0"/>
          <w:numId w:val="1"/>
        </w:numPr>
      </w:pPr>
      <w:r>
        <w:t>Wat zijn de mogelijkheden om goed te kunnen controleren op de (testen met de) uitstoot van dieselauto’s?</w:t>
      </w:r>
    </w:p>
    <w:p w:rsidR="006A4082" w:rsidP="006A4082" w:rsidRDefault="006A4082">
      <w:pPr>
        <w:pStyle w:val="Lijstalinea"/>
        <w:numPr>
          <w:ilvl w:val="0"/>
          <w:numId w:val="1"/>
        </w:numPr>
      </w:pPr>
      <w:r>
        <w:t>Had de (Rijks)overheid eerder van de fraude met testen kunnen weten? </w:t>
      </w:r>
    </w:p>
    <w:p w:rsidR="006A4082" w:rsidP="006A4082" w:rsidRDefault="006A4082">
      <w:pPr>
        <w:pStyle w:val="Lijstalinea"/>
        <w:numPr>
          <w:ilvl w:val="0"/>
          <w:numId w:val="1"/>
        </w:numPr>
      </w:pPr>
      <w:r>
        <w:t xml:space="preserve">Had er meer controle bij </w:t>
      </w:r>
      <w:proofErr w:type="spellStart"/>
      <w:r>
        <w:t>APK’s</w:t>
      </w:r>
      <w:proofErr w:type="spellEnd"/>
      <w:r>
        <w:t xml:space="preserve"> of bij type toelating op de weg plaats kunnen vinden?</w:t>
      </w:r>
    </w:p>
    <w:p w:rsidR="006A4082" w:rsidP="006A4082" w:rsidRDefault="006A4082"/>
    <w:p w:rsidR="006A4082" w:rsidP="006A4082" w:rsidRDefault="006A4082">
      <w:r>
        <w:rPr>
          <w:b/>
          <w:bCs/>
        </w:rPr>
        <w:t>Duur</w:t>
      </w:r>
      <w:r>
        <w:t>: 3 uur</w:t>
      </w:r>
    </w:p>
    <w:p w:rsidR="006A4082" w:rsidP="006A4082" w:rsidRDefault="006A4082"/>
    <w:p w:rsidR="006A4082" w:rsidP="006A4082" w:rsidRDefault="006A4082">
      <w:pPr>
        <w:rPr>
          <w:b/>
          <w:bCs/>
        </w:rPr>
      </w:pPr>
      <w:r>
        <w:rPr>
          <w:b/>
          <w:bCs/>
        </w:rPr>
        <w:t>Conceptprogramma: uit te nodigen gasten en/of organisaties:</w:t>
      </w:r>
    </w:p>
    <w:p w:rsidR="006A4082" w:rsidP="006A4082" w:rsidRDefault="006A4082">
      <w:pPr>
        <w:pStyle w:val="Lijstalinea"/>
        <w:numPr>
          <w:ilvl w:val="0"/>
          <w:numId w:val="2"/>
        </w:numPr>
      </w:pPr>
      <w:r>
        <w:t xml:space="preserve">Autoproducenten </w:t>
      </w:r>
    </w:p>
    <w:p w:rsidR="006A4082" w:rsidP="006A4082" w:rsidRDefault="006A4082">
      <w:pPr>
        <w:pStyle w:val="Lijstalinea"/>
        <w:numPr>
          <w:ilvl w:val="0"/>
          <w:numId w:val="2"/>
        </w:numPr>
      </w:pPr>
      <w:r>
        <w:t>Gezondheids- en milieuexperts</w:t>
      </w:r>
    </w:p>
    <w:p w:rsidR="006A4082" w:rsidP="006A4082" w:rsidRDefault="006A4082">
      <w:pPr>
        <w:pStyle w:val="Lijstalinea"/>
        <w:numPr>
          <w:ilvl w:val="0"/>
          <w:numId w:val="2"/>
        </w:numPr>
      </w:pPr>
      <w:r>
        <w:t>Software en test-experts</w:t>
      </w:r>
    </w:p>
    <w:p w:rsidR="006A4082" w:rsidP="006A4082" w:rsidRDefault="006A4082">
      <w:pPr>
        <w:pStyle w:val="Lijstalinea"/>
        <w:numPr>
          <w:ilvl w:val="0"/>
          <w:numId w:val="2"/>
        </w:numPr>
      </w:pPr>
      <w:r>
        <w:t>Autoriteit Consument en Markt en juristen (over concurrentievervalsing en mogelijke juridische stappen)</w:t>
      </w:r>
    </w:p>
    <w:p w:rsidR="006A4082" w:rsidP="006A4082" w:rsidRDefault="006A4082">
      <w:r>
        <w:t> </w:t>
      </w:r>
    </w:p>
    <w:p w:rsidR="006A4082" w:rsidP="006A4082" w:rsidRDefault="006A4082"/>
    <w:p w:rsidR="006A4082" w:rsidP="006A4082" w:rsidRDefault="006A4082"/>
    <w:p w:rsidR="006A4082" w:rsidP="006A4082" w:rsidRDefault="006A4082"/>
    <w:p w:rsidR="006A4082" w:rsidP="006A4082" w:rsidRDefault="006A4082">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6A4082" w:rsidP="006A4082" w:rsidRDefault="006A4082">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855"/>
    <w:multiLevelType w:val="hybridMultilevel"/>
    <w:tmpl w:val="5B50997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19272FDD"/>
    <w:multiLevelType w:val="hybridMultilevel"/>
    <w:tmpl w:val="929E4CD6"/>
    <w:lvl w:ilvl="0" w:tplc="F19EF236">
      <w:start w:val="1"/>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82"/>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A4082"/>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A408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4082"/>
    <w:pPr>
      <w:ind w:left="720"/>
      <w:contextualSpacing/>
    </w:pPr>
    <w:rPr>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A408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4082"/>
    <w:pPr>
      <w:ind w:left="720"/>
      <w:contextualSpacing/>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292</ap:Words>
  <ap:Characters>1607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2015-09-29T07:44:00.0000000Z</dcterms:created>
  <dcterms:modified xsi:type="dcterms:W3CDTF">2015-09-29T07:44:00.0000000Z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0x010100303113E95DA6564FB929A30A4E4FAD47</vt:lpwstr>
  </property>
</Properties>
</file>