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0FC" w:rsidRDefault="00AD5638">
      <w:pPr>
        <w:pStyle w:val="PlatteTekst"/>
        <w:rPr>
          <w:b/>
        </w:rPr>
      </w:pPr>
      <w:r w:rsidRPr="001C5A15">
        <w:rPr>
          <w:b/>
          <w:noProof/>
          <w:lang w:eastAsia="nl-NL"/>
        </w:rPr>
        <mc:AlternateContent>
          <mc:Choice Requires="wps">
            <w:drawing>
              <wp:anchor distT="0" distB="0" distL="114300" distR="114300" simplePos="0" relativeHeight="251660288" behindDoc="0" locked="0" layoutInCell="1" allowOverlap="1" wp14:editId="12CF7136" wp14:anchorId="6AE5F406">
                <wp:simplePos x="0" y="0"/>
                <wp:positionH relativeFrom="page">
                  <wp:posOffset>4532630</wp:posOffset>
                </wp:positionH>
                <wp:positionV relativeFrom="page">
                  <wp:posOffset>1955165</wp:posOffset>
                </wp:positionV>
                <wp:extent cx="2080895" cy="692150"/>
                <wp:effectExtent l="0" t="0" r="14605" b="6350"/>
                <wp:wrapNone/>
                <wp:docPr id="9" name="Tekstvak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0895" cy="692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6998" w:rsidRDefault="00EA6998">
                            <w:pPr>
                              <w:pStyle w:val="Huisstijl-Afzendgegevens"/>
                              <w:rPr>
                                <w:szCs w:val="13"/>
                              </w:rPr>
                            </w:pPr>
                            <w:r>
                              <w:rPr>
                                <w:szCs w:val="13"/>
                              </w:rPr>
                              <w:t xml:space="preserve"> </w:t>
                            </w:r>
                            <w:r w:rsidR="00D81516">
                              <w:t>S. Dikkers</w:t>
                            </w:r>
                            <w:r>
                              <w:t xml:space="preserve"> </w:t>
                            </w:r>
                          </w:p>
                          <w:p w:rsidR="00EA6998" w:rsidRDefault="00EA6998">
                            <w:pPr>
                              <w:pStyle w:val="Huisstijl-Afzendgegevens"/>
                              <w:rPr>
                                <w:szCs w:val="13"/>
                              </w:rPr>
                            </w:pPr>
                            <w:r>
                              <w:t>Binnenhof 1a</w:t>
                            </w:r>
                            <w:r>
                              <w:br/>
                              <w:t>2513 AA  Den Haag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9" style="position:absolute;margin-left:356.9pt;margin-top:153.95pt;width:163.85pt;height:5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">
                <v:path arrowok="t"/>
                <v:textbox style="mso-fit-shape-to-text:t" inset="0,0,0,0">
                  <w:txbxContent>
                    <w:p w:rsidR="00EA6998" w:rsidRDefault="00EA6998">
                      <w:pPr>
                        <w:pStyle w:val="Huisstijl-Afzendgegevens"/>
                        <w:rPr>
                          <w:szCs w:val="13"/>
                        </w:rPr>
                      </w:pPr>
                      <w:r>
                        <w:rPr>
                          <w:szCs w:val="13"/>
                        </w:rPr>
                        <w:t xml:space="preserve"> </w:t>
                      </w:r>
                      <w:r w:rsidR="00D81516">
                        <w:t>S. Dikkers</w:t>
                      </w:r>
                      <w:r>
                        <w:t xml:space="preserve"> </w:t>
                      </w:r>
                    </w:p>
                    <w:p w:rsidR="00EA6998" w:rsidRDefault="00EA6998">
                      <w:pPr>
                        <w:pStyle w:val="Huisstijl-Afzendgegevens"/>
                        <w:rPr>
                          <w:szCs w:val="13"/>
                        </w:rPr>
                      </w:pPr>
                      <w:r>
                        <w:t>Binnenhof 1a</w:t>
                      </w:r>
                      <w:r>
                        <w:br/>
                        <w:t>2513 AA  Den Haag</w:t>
                      </w:r>
                    </w:p>
                  </w:txbxContent>
                </v:textbox>
                <w10:wrap anchorx="page" anchory="page"/>
              </v:shape>
            </w:pict>
          </mc:Fallback>
        </mc:AlternateContent>
      </w:r>
    </w:p>
    <w:p w:rsidRPr="001C5A15" w:rsidR="00BB3210" w:rsidRDefault="00CD2219">
      <w:pPr>
        <w:pStyle w:val="PlatteTekst"/>
        <w:rPr>
          <w:b/>
        </w:rPr>
      </w:pPr>
      <w:r w:rsidRPr="001C5A15">
        <w:rPr>
          <w:b/>
          <w:noProof/>
          <w:lang w:eastAsia="nl-NL"/>
        </w:rPr>
        <mc:AlternateContent>
          <mc:Choice Requires="wps">
            <w:drawing>
              <wp:anchor distT="0" distB="0" distL="114300" distR="114300" simplePos="0" relativeHeight="251661312" behindDoc="0" locked="0" layoutInCell="1" allowOverlap="1" wp14:editId="40A8726D" wp14:anchorId="3B36CECD">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6998" w:rsidRDefault="00EA699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">
                <v:path arrowok="t"/>
                <v:textbox inset="0,0,0,0">
                  <w:txbxContent>
                    <w:p w:rsidR="00EA6998" w:rsidRDefault="00EA6998"/>
                  </w:txbxContent>
                </v:textbox>
                <w10:wrap anchory="page"/>
              </v:shape>
            </w:pict>
          </mc:Fallback>
        </mc:AlternateContent>
      </w:r>
      <w:r w:rsidRPr="001C5A15">
        <w:rPr>
          <w:b/>
          <w:noProof/>
          <w:lang w:eastAsia="nl-NL"/>
        </w:rPr>
        <mc:AlternateContent>
          <mc:Choice Requires="wps">
            <w:drawing>
              <wp:anchor distT="0" distB="269875" distL="114300" distR="114300" simplePos="0" relativeHeight="251659264" behindDoc="0" locked="0" layoutInCell="1" allowOverlap="1" wp14:editId="79E35AEC" wp14:anchorId="193AA547">
                <wp:simplePos x="0" y="0"/>
                <wp:positionH relativeFrom="page">
                  <wp:posOffset>485775</wp:posOffset>
                </wp:positionH>
                <wp:positionV relativeFrom="page">
                  <wp:posOffset>1933575</wp:posOffset>
                </wp:positionV>
                <wp:extent cx="4048125" cy="724535"/>
                <wp:effectExtent l="0" t="0" r="9525" b="12065"/>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48125" cy="7245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6998" w:rsidP="00F128E5" w:rsidRDefault="00EA6998">
                            <w:pPr>
                              <w:pStyle w:val="Huisstijl-Agendatitel"/>
                              <w:tabs>
                                <w:tab w:val="right" w:pos="1344"/>
                              </w:tabs>
                              <w:ind w:hanging="1417"/>
                            </w:pPr>
                            <w:r>
                              <w:tab/>
                            </w:r>
                            <w:r>
                              <w:tab/>
                            </w:r>
                            <w:r w:rsidR="001A00E8">
                              <w:t>Verslag</w:t>
                            </w:r>
                            <w:r w:rsidR="005F580D">
                              <w:t xml:space="preserve"> rapporteur Visserijprotocollen</w:t>
                            </w:r>
                          </w:p>
                          <w:p w:rsidR="00EA6998" w:rsidRDefault="00EA6998">
                            <w:pPr>
                              <w:pStyle w:val="Huisstijl-Agendatitel"/>
                            </w:pPr>
                          </w:p>
                          <w:p w:rsidR="00EA6998" w:rsidP="00F128E5" w:rsidRDefault="00EA6998">
                            <w:pPr>
                              <w:pStyle w:val="Huisstijl-AgendagegevensW1"/>
                            </w:pPr>
                            <w:r>
                              <w:tab/>
                            </w:r>
                            <w:r>
                              <w:tab/>
                              <w:t xml:space="preserve">Van </w:t>
                            </w:r>
                            <w:r w:rsidR="005F580D">
                              <w:t>S. Dikkers</w:t>
                            </w:r>
                          </w:p>
                          <w:p w:rsidR="00EA6998" w:rsidP="00F128E5" w:rsidRDefault="00EA6998">
                            <w:pPr>
                              <w:pStyle w:val="Huisstijl-AgendagegevensW1"/>
                            </w:pPr>
                            <w:r>
                              <w:tab/>
                            </w:r>
                            <w:r>
                              <w:tab/>
                              <w:t>Aan de vaste commissie voor Economische Zaken</w:t>
                            </w:r>
                          </w:p>
                          <w:p w:rsidR="00EA6998" w:rsidP="008668F9" w:rsidRDefault="00EA6998">
                            <w:pPr>
                              <w:pStyle w:val="Huisstijl-AgendagegevensW1"/>
                            </w:pPr>
                            <w:r>
                              <w:tab/>
                            </w:r>
                            <w:r>
                              <w:tab/>
                              <w:t xml:space="preserve">Datum </w:t>
                            </w:r>
                            <w:sdt>
                              <w:sdtPr>
                                <w:alias w:val="Memo Datum"/>
                                <w:tag w:val="Memo_Datum"/>
                                <w:id w:val="-17929528"/>
                                <w:dataBinding w:prefixMappings="xmlns:dg='http://docgen.org/date' " w:xpath="/dg:DocgenData[1]/dg:Memo_Datum[1]" w:storeItemID="{2D27BD93-27CA-4CC9-B9CA-DE19E8B09625}"/>
                                <w:date w:fullDate="2015-04-17T00:00:00Z">
                                  <w:dateFormat w:val="d MMMM YYYY"/>
                                  <w:lid w:val="nl-NL"/>
                                  <w:storeMappedDataAs w:val="dateTime"/>
                                  <w:calendar w:val="gregorian"/>
                                </w:date>
                              </w:sdtPr>
                              <w:sdtEndPr/>
                              <w:sdtContent>
                                <w:r w:rsidR="00557096">
                                  <w:t>17 april 2015</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kstvak 8" style="position:absolute;margin-left:38.25pt;margin-top:152.25pt;width:318.75pt;height:57.05pt;z-index:251659264;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">
                <v:path arrowok="t"/>
                <v:textbox style="mso-fit-shape-to-text:t" inset="0,0,0,0">
                  <w:txbxContent>
                    <w:p w:rsidR="00EA6998" w:rsidP="00F128E5" w:rsidRDefault="00EA6998">
                      <w:pPr>
                        <w:pStyle w:val="Huisstijl-Agendatitel"/>
                        <w:tabs>
                          <w:tab w:val="right" w:pos="1344"/>
                        </w:tabs>
                        <w:ind w:hanging="1417"/>
                      </w:pPr>
                      <w:r>
                        <w:tab/>
                      </w:r>
                      <w:r>
                        <w:tab/>
                      </w:r>
                      <w:r w:rsidR="001A00E8">
                        <w:t>Verslag</w:t>
                      </w:r>
                      <w:r w:rsidR="005F580D">
                        <w:t xml:space="preserve"> rapporteur Visserijprotocollen</w:t>
                      </w:r>
                    </w:p>
                    <w:p w:rsidR="00EA6998" w:rsidRDefault="00EA6998">
                      <w:pPr>
                        <w:pStyle w:val="Huisstijl-Agendatitel"/>
                      </w:pPr>
                    </w:p>
                    <w:p w:rsidR="00EA6998" w:rsidP="00F128E5" w:rsidRDefault="00EA6998">
                      <w:pPr>
                        <w:pStyle w:val="Huisstijl-AgendagegevensW1"/>
                      </w:pPr>
                      <w:r>
                        <w:tab/>
                      </w:r>
                      <w:r>
                        <w:tab/>
                        <w:t xml:space="preserve">Van </w:t>
                      </w:r>
                      <w:r w:rsidR="005F580D">
                        <w:t>S. Dikkers</w:t>
                      </w:r>
                    </w:p>
                    <w:p w:rsidR="00EA6998" w:rsidP="00F128E5" w:rsidRDefault="00EA6998">
                      <w:pPr>
                        <w:pStyle w:val="Huisstijl-AgendagegevensW1"/>
                      </w:pPr>
                      <w:r>
                        <w:tab/>
                      </w:r>
                      <w:r>
                        <w:tab/>
                        <w:t>Aan de vaste commissie voor Economische Zaken</w:t>
                      </w:r>
                    </w:p>
                    <w:p w:rsidR="00EA6998" w:rsidP="008668F9" w:rsidRDefault="00EA6998">
                      <w:pPr>
                        <w:pStyle w:val="Huisstijl-AgendagegevensW1"/>
                      </w:pPr>
                      <w:r>
                        <w:tab/>
                      </w:r>
                      <w:r>
                        <w:tab/>
                        <w:t xml:space="preserve">Datum </w:t>
                      </w:r>
                      <w:sdt>
                        <w:sdtPr>
                          <w:alias w:val="Memo Datum"/>
                          <w:tag w:val="Memo_Datum"/>
                          <w:id w:val="-17929528"/>
                          <w:dataBinding w:prefixMappings="xmlns:dg='http://docgen.org/date' " w:xpath="/dg:DocgenData[1]/dg:Memo_Datum[1]" w:storeItemID="{2D27BD93-27CA-4CC9-B9CA-DE19E8B09625}"/>
                          <w:date w:fullDate="2015-04-17T00:00:00Z">
                            <w:dateFormat w:val="d MMMM YYYY"/>
                            <w:lid w:val="nl-NL"/>
                            <w:storeMappedDataAs w:val="dateTime"/>
                            <w:calendar w:val="gregorian"/>
                          </w:date>
                        </w:sdtPr>
                        <w:sdtEndPr/>
                        <w:sdtContent>
                          <w:r w:rsidR="00557096">
                            <w:t>17 april 2015</w:t>
                          </w:r>
                        </w:sdtContent>
                      </w:sdt>
                    </w:p>
                  </w:txbxContent>
                </v:textbox>
                <w10:wrap type="topAndBottom" anchorx="page" anchory="page"/>
              </v:shape>
            </w:pict>
          </mc:Fallback>
        </mc:AlternateContent>
      </w:r>
      <w:r w:rsidR="00BB314F">
        <w:rPr>
          <w:b/>
        </w:rPr>
        <w:t>Aan</w:t>
      </w:r>
      <w:r w:rsidRPr="001C5A15" w:rsidR="00ED1B4A">
        <w:rPr>
          <w:b/>
        </w:rPr>
        <w:t>leiding</w:t>
      </w:r>
    </w:p>
    <w:p w:rsidR="00BB3210" w:rsidRDefault="00BB3210">
      <w:pPr>
        <w:pStyle w:val="PlatteTekst"/>
        <w:sectPr w:rsidR="00BB3210">
          <w:headerReference w:type="default" r:id="rId12"/>
          <w:footerReference w:type="default" r:id="rId13"/>
          <w:type w:val="continuous"/>
          <w:pgSz w:w="11907" w:h="16840" w:code="9"/>
          <w:pgMar w:top="3964" w:right="1701" w:bottom="1418" w:left="2212" w:header="105" w:footer="992" w:gutter="0"/>
          <w:cols w:space="708"/>
          <w:docGrid w:type="lines" w:linePitch="284"/>
        </w:sectPr>
      </w:pPr>
    </w:p>
    <w:p w:rsidR="004215EA" w:rsidP="004215EA" w:rsidRDefault="00D81516">
      <w:pPr>
        <w:autoSpaceDE w:val="0"/>
        <w:autoSpaceDN w:val="0"/>
        <w:adjustRightInd w:val="0"/>
      </w:pPr>
      <w:r>
        <w:lastRenderedPageBreak/>
        <w:t xml:space="preserve">Op de procedurevergadering van </w:t>
      </w:r>
      <w:r w:rsidR="00895941">
        <w:t>27 januari 201</w:t>
      </w:r>
      <w:r w:rsidR="006255A6">
        <w:t>5</w:t>
      </w:r>
      <w:r w:rsidR="00852ABE">
        <w:t xml:space="preserve"> heeft de commissie EZ </w:t>
      </w:r>
      <w:r>
        <w:t>beslote</w:t>
      </w:r>
      <w:r w:rsidR="00852ABE">
        <w:t xml:space="preserve">n </w:t>
      </w:r>
      <w:r w:rsidR="00895941">
        <w:t>m</w:t>
      </w:r>
      <w:r w:rsidR="006255A6">
        <w:t>ij te benoemen tot rapporteur</w:t>
      </w:r>
      <w:r>
        <w:t xml:space="preserve"> Visserijprotocollen</w:t>
      </w:r>
      <w:r w:rsidR="006255A6">
        <w:t xml:space="preserve">. Hiertoe heb ik op 23 maart </w:t>
      </w:r>
      <w:r w:rsidR="004215EA">
        <w:t xml:space="preserve">2015 </w:t>
      </w:r>
      <w:r w:rsidR="006255A6">
        <w:t xml:space="preserve">een werkbezoek afgelegd aan Brussel om te </w:t>
      </w:r>
      <w:r w:rsidRPr="006255A6" w:rsidR="006255A6">
        <w:t xml:space="preserve">spreken met dossierhouders van de verschillende instellingen over de inzet, omvang en voortgang van de visserijakkoorden </w:t>
      </w:r>
      <w:r w:rsidR="004215EA">
        <w:t>tussen de Europese U</w:t>
      </w:r>
      <w:r w:rsidR="006255A6">
        <w:t>nie en</w:t>
      </w:r>
      <w:r w:rsidRPr="006255A6" w:rsidR="006255A6">
        <w:t xml:space="preserve"> derde landen. </w:t>
      </w:r>
      <w:r w:rsidR="006255A6">
        <w:t xml:space="preserve">Hieronder treft u een </w:t>
      </w:r>
      <w:r w:rsidR="004215EA">
        <w:t>verslag</w:t>
      </w:r>
      <w:r w:rsidR="006255A6">
        <w:t xml:space="preserve"> van dit werkbezoek aan.</w:t>
      </w:r>
      <w:r w:rsidRPr="004215EA" w:rsidR="004215EA">
        <w:t xml:space="preserve"> </w:t>
      </w:r>
    </w:p>
    <w:p w:rsidR="004215EA" w:rsidP="004215EA" w:rsidRDefault="004215EA">
      <w:pPr>
        <w:autoSpaceDE w:val="0"/>
        <w:autoSpaceDN w:val="0"/>
        <w:adjustRightInd w:val="0"/>
      </w:pPr>
    </w:p>
    <w:p w:rsidRPr="004215EA" w:rsidR="004215EA" w:rsidP="004215EA" w:rsidRDefault="004215EA">
      <w:pPr>
        <w:autoSpaceDE w:val="0"/>
        <w:autoSpaceDN w:val="0"/>
        <w:adjustRightInd w:val="0"/>
        <w:rPr>
          <w:b/>
        </w:rPr>
      </w:pPr>
      <w:r w:rsidRPr="004215EA">
        <w:rPr>
          <w:b/>
        </w:rPr>
        <w:t>Voorstel</w:t>
      </w:r>
    </w:p>
    <w:p w:rsidR="00852ABE" w:rsidP="004215EA" w:rsidRDefault="004215EA">
      <w:pPr>
        <w:autoSpaceDE w:val="0"/>
        <w:autoSpaceDN w:val="0"/>
        <w:adjustRightInd w:val="0"/>
      </w:pPr>
      <w:r>
        <w:t xml:space="preserve">Ik stel voor met dit verslag mijn </w:t>
      </w:r>
      <w:proofErr w:type="spellStart"/>
      <w:r>
        <w:t>rapporteurschap</w:t>
      </w:r>
      <w:proofErr w:type="spellEnd"/>
      <w:r>
        <w:t xml:space="preserve"> formeel te beëindigen. Daarnaast stel ik voor de staatssecretaris Economische Zaken te verzoeken om twee keer per jaar </w:t>
      </w:r>
      <w:hyperlink w:history="1" r:id="rId14">
        <w:r w:rsidRPr="00F17844">
          <w:rPr>
            <w:rStyle w:val="Hyperlink"/>
          </w:rPr>
          <w:t>een overzicht</w:t>
        </w:r>
      </w:hyperlink>
      <w:r w:rsidR="00557096">
        <w:rPr>
          <w:rStyle w:val="Hyperlink"/>
        </w:rPr>
        <w:t xml:space="preserve"> </w:t>
      </w:r>
      <w:r w:rsidRPr="00557096" w:rsidR="00557096">
        <w:rPr>
          <w:rStyle w:val="Hyperlink"/>
        </w:rPr>
        <w:t>(Kamerstuk 21 501-32, nr. 816)</w:t>
      </w:r>
      <w:r w:rsidRPr="005F580D">
        <w:t xml:space="preserve"> van alle in onderhandeling zijnde protocollen </w:t>
      </w:r>
      <w:r>
        <w:t>naar de Kamer te sturen, zoals  wij deze eenmalig op mijn verzoek in november 2014 hebben ontvangen.</w:t>
      </w:r>
    </w:p>
    <w:p w:rsidR="00852ABE" w:rsidP="005B586C" w:rsidRDefault="00852ABE">
      <w:pPr>
        <w:autoSpaceDE w:val="0"/>
        <w:autoSpaceDN w:val="0"/>
        <w:adjustRightInd w:val="0"/>
      </w:pPr>
    </w:p>
    <w:p w:rsidRPr="003A2195" w:rsidR="004215EA" w:rsidP="005B586C" w:rsidRDefault="00792FFB">
      <w:pPr>
        <w:autoSpaceDE w:val="0"/>
        <w:autoSpaceDN w:val="0"/>
        <w:adjustRightInd w:val="0"/>
        <w:rPr>
          <w:b/>
        </w:rPr>
      </w:pPr>
      <w:r>
        <w:rPr>
          <w:b/>
        </w:rPr>
        <w:t>Programma</w:t>
      </w:r>
    </w:p>
    <w:p w:rsidR="004215EA" w:rsidP="005B586C" w:rsidRDefault="004215EA">
      <w:pPr>
        <w:autoSpaceDE w:val="0"/>
        <w:autoSpaceDN w:val="0"/>
        <w:adjustRightInd w:val="0"/>
      </w:pPr>
      <w:r>
        <w:t>Tijdens mijn bezoek heb ik met de volgende partijen gesproken:</w:t>
      </w:r>
    </w:p>
    <w:p w:rsidR="004215EA" w:rsidP="003A2195" w:rsidRDefault="00F970DC">
      <w:pPr>
        <w:pStyle w:val="Lijstalinea"/>
        <w:numPr>
          <w:ilvl w:val="0"/>
          <w:numId w:val="39"/>
        </w:numPr>
        <w:autoSpaceDE w:val="0"/>
        <w:autoSpaceDN w:val="0"/>
        <w:adjustRightInd w:val="0"/>
      </w:pPr>
      <w:r>
        <w:t xml:space="preserve">de plaatsvervangend </w:t>
      </w:r>
      <w:r w:rsidRPr="003A2195">
        <w:rPr>
          <w:u w:val="single"/>
        </w:rPr>
        <w:t>Permanent V</w:t>
      </w:r>
      <w:r w:rsidRPr="003A2195" w:rsidR="004215EA">
        <w:rPr>
          <w:u w:val="single"/>
        </w:rPr>
        <w:t>ertegenwoordiger</w:t>
      </w:r>
      <w:r w:rsidR="004215EA">
        <w:t xml:space="preserve"> en de </w:t>
      </w:r>
      <w:r>
        <w:t>landbouw- en visserijattaché van Nederland bij de Europese Unie;</w:t>
      </w:r>
    </w:p>
    <w:p w:rsidR="003A2195" w:rsidP="003A2195" w:rsidRDefault="00F970DC">
      <w:pPr>
        <w:pStyle w:val="Lijstalinea"/>
        <w:numPr>
          <w:ilvl w:val="0"/>
          <w:numId w:val="39"/>
        </w:numPr>
        <w:autoSpaceDE w:val="0"/>
        <w:autoSpaceDN w:val="0"/>
        <w:adjustRightInd w:val="0"/>
      </w:pPr>
      <w:r>
        <w:t xml:space="preserve">Ricardo </w:t>
      </w:r>
      <w:proofErr w:type="spellStart"/>
      <w:r>
        <w:t>Serrão</w:t>
      </w:r>
      <w:proofErr w:type="spellEnd"/>
      <w:r>
        <w:t xml:space="preserve"> Santos (S&amp;D, PT) rapporteur </w:t>
      </w:r>
      <w:r w:rsidRPr="003A2195">
        <w:rPr>
          <w:u w:val="single"/>
        </w:rPr>
        <w:t>Europees Parlement</w:t>
      </w:r>
      <w:r w:rsidR="00F174B7">
        <w:t xml:space="preserve"> inzake </w:t>
      </w:r>
      <w:r>
        <w:t>vangstmogelijkheden en de financiële tegenprestatie bij de Partnerschapsovereenkomst in de visserijsector tussen de Europese Gemeens</w:t>
      </w:r>
      <w:r w:rsidR="00F174B7">
        <w:t>chap en de Republiek Madagaskar’</w:t>
      </w:r>
      <w:r w:rsidR="00620EDB">
        <w:t>;</w:t>
      </w:r>
    </w:p>
    <w:p w:rsidR="003A2195" w:rsidP="003A2195" w:rsidRDefault="00620EDB">
      <w:pPr>
        <w:pStyle w:val="Lijstalinea"/>
        <w:numPr>
          <w:ilvl w:val="0"/>
          <w:numId w:val="39"/>
        </w:numPr>
        <w:autoSpaceDE w:val="0"/>
        <w:autoSpaceDN w:val="0"/>
        <w:adjustRightInd w:val="0"/>
      </w:pPr>
      <w:r w:rsidRPr="00620EDB">
        <w:t>Directeur International</w:t>
      </w:r>
      <w:r>
        <w:t>e zaken en markten</w:t>
      </w:r>
      <w:r w:rsidRPr="00620EDB">
        <w:t>, DG MARE</w:t>
      </w:r>
      <w:r>
        <w:t xml:space="preserve">, </w:t>
      </w:r>
      <w:r w:rsidRPr="003A2195">
        <w:rPr>
          <w:u w:val="single"/>
        </w:rPr>
        <w:t>Europese Commissie</w:t>
      </w:r>
      <w:r>
        <w:t>;</w:t>
      </w:r>
    </w:p>
    <w:p w:rsidR="003A2195" w:rsidP="003A2195" w:rsidRDefault="003A2195">
      <w:pPr>
        <w:pStyle w:val="Lijstalinea"/>
        <w:numPr>
          <w:ilvl w:val="0"/>
          <w:numId w:val="39"/>
        </w:numPr>
        <w:autoSpaceDE w:val="0"/>
        <w:autoSpaceDN w:val="0"/>
        <w:adjustRightInd w:val="0"/>
      </w:pPr>
      <w:r>
        <w:t>V</w:t>
      </w:r>
      <w:r w:rsidR="00620EDB">
        <w:t xml:space="preserve">ertegenwoordigers </w:t>
      </w:r>
      <w:r w:rsidR="00F174B7">
        <w:t xml:space="preserve">van </w:t>
      </w:r>
      <w:r w:rsidR="00620EDB">
        <w:t xml:space="preserve">Europese rederijorganisatie </w:t>
      </w:r>
      <w:proofErr w:type="spellStart"/>
      <w:r w:rsidRPr="003A2195" w:rsidR="00620EDB">
        <w:rPr>
          <w:u w:val="single"/>
        </w:rPr>
        <w:t>Europêche</w:t>
      </w:r>
      <w:proofErr w:type="spellEnd"/>
      <w:r>
        <w:t>;</w:t>
      </w:r>
    </w:p>
    <w:p w:rsidRPr="003A2195" w:rsidR="00620EDB" w:rsidP="003A2195" w:rsidRDefault="00620EDB">
      <w:pPr>
        <w:pStyle w:val="Lijstalinea"/>
        <w:numPr>
          <w:ilvl w:val="0"/>
          <w:numId w:val="39"/>
        </w:numPr>
        <w:autoSpaceDE w:val="0"/>
        <w:autoSpaceDN w:val="0"/>
        <w:adjustRightInd w:val="0"/>
        <w:rPr>
          <w:lang w:val="en-US"/>
        </w:rPr>
      </w:pPr>
      <w:proofErr w:type="spellStart"/>
      <w:r w:rsidRPr="003A2195">
        <w:rPr>
          <w:lang w:val="en-US"/>
        </w:rPr>
        <w:t>Vertegenwoordigers</w:t>
      </w:r>
      <w:proofErr w:type="spellEnd"/>
      <w:r w:rsidRPr="003A2195">
        <w:rPr>
          <w:lang w:val="en-US"/>
        </w:rPr>
        <w:t xml:space="preserve"> </w:t>
      </w:r>
      <w:r w:rsidR="00F174B7">
        <w:rPr>
          <w:lang w:val="en-US"/>
        </w:rPr>
        <w:t xml:space="preserve">van </w:t>
      </w:r>
      <w:r w:rsidRPr="003A2195">
        <w:rPr>
          <w:u w:val="single"/>
          <w:lang w:val="en-US"/>
        </w:rPr>
        <w:t>Gr</w:t>
      </w:r>
      <w:r w:rsidRPr="003A2195" w:rsidR="003A2195">
        <w:rPr>
          <w:u w:val="single"/>
          <w:lang w:val="en-US"/>
        </w:rPr>
        <w:t>e</w:t>
      </w:r>
      <w:r w:rsidRPr="003A2195">
        <w:rPr>
          <w:u w:val="single"/>
          <w:lang w:val="en-US"/>
        </w:rPr>
        <w:t>enpeace</w:t>
      </w:r>
      <w:r w:rsidRPr="003A2195">
        <w:rPr>
          <w:lang w:val="en-US"/>
        </w:rPr>
        <w:t xml:space="preserve"> </w:t>
      </w:r>
      <w:proofErr w:type="spellStart"/>
      <w:r w:rsidRPr="003A2195">
        <w:rPr>
          <w:lang w:val="en-US"/>
        </w:rPr>
        <w:t>en</w:t>
      </w:r>
      <w:proofErr w:type="spellEnd"/>
      <w:r w:rsidRPr="003A2195">
        <w:rPr>
          <w:lang w:val="en-US"/>
        </w:rPr>
        <w:t xml:space="preserve"> </w:t>
      </w:r>
      <w:r w:rsidR="00F174B7">
        <w:rPr>
          <w:lang w:val="en-US"/>
        </w:rPr>
        <w:t xml:space="preserve">de </w:t>
      </w:r>
      <w:r w:rsidRPr="003A2195" w:rsidR="003A2195">
        <w:rPr>
          <w:u w:val="single"/>
          <w:lang w:val="en-US"/>
        </w:rPr>
        <w:t>Coalition for Fair Fisheries Arrangements</w:t>
      </w:r>
      <w:r w:rsidR="003A2195">
        <w:rPr>
          <w:u w:val="single"/>
          <w:lang w:val="en-US"/>
        </w:rPr>
        <w:t>.</w:t>
      </w:r>
    </w:p>
    <w:p w:rsidR="003A2195" w:rsidP="005B586C" w:rsidRDefault="003A2195">
      <w:pPr>
        <w:autoSpaceDE w:val="0"/>
        <w:autoSpaceDN w:val="0"/>
        <w:adjustRightInd w:val="0"/>
        <w:rPr>
          <w:lang w:val="en-US"/>
        </w:rPr>
      </w:pPr>
    </w:p>
    <w:p w:rsidR="00792FFB" w:rsidP="005B586C" w:rsidRDefault="00792FFB">
      <w:pPr>
        <w:autoSpaceDE w:val="0"/>
        <w:autoSpaceDN w:val="0"/>
        <w:adjustRightInd w:val="0"/>
        <w:rPr>
          <w:b/>
        </w:rPr>
      </w:pPr>
      <w:r w:rsidRPr="00760668">
        <w:rPr>
          <w:b/>
        </w:rPr>
        <w:t>Bevindingen</w:t>
      </w:r>
    </w:p>
    <w:p w:rsidR="00760668" w:rsidP="005B586C" w:rsidRDefault="0031612B">
      <w:pPr>
        <w:autoSpaceDE w:val="0"/>
        <w:autoSpaceDN w:val="0"/>
        <w:adjustRightInd w:val="0"/>
      </w:pPr>
      <w:r>
        <w:t xml:space="preserve">Alle gesprekken waren zeer constructief en nuttig. Wat opviel was dat alle partijen heel positief waren over de aandacht in de Tweede </w:t>
      </w:r>
      <w:r w:rsidR="00F174B7">
        <w:t>Kamer voor dit onderwerp en</w:t>
      </w:r>
      <w:r>
        <w:t xml:space="preserve"> verschillend</w:t>
      </w:r>
      <w:r w:rsidR="00F174B7">
        <w:t xml:space="preserve">e partijen hebben ons </w:t>
      </w:r>
      <w:r>
        <w:t>uit</w:t>
      </w:r>
      <w:r w:rsidR="00F174B7">
        <w:t xml:space="preserve">genodigd om vaker terug te komen om de voortgang van de </w:t>
      </w:r>
      <w:r w:rsidR="002F084E">
        <w:t>onderhandelingen nauwgezet te volgen. Drie landen springen op dit moment vooral in het oog:</w:t>
      </w:r>
    </w:p>
    <w:p w:rsidR="002F084E" w:rsidP="001C67E3" w:rsidRDefault="002F084E">
      <w:pPr>
        <w:pStyle w:val="Lijstalinea"/>
        <w:numPr>
          <w:ilvl w:val="0"/>
          <w:numId w:val="39"/>
        </w:numPr>
        <w:autoSpaceDE w:val="0"/>
        <w:autoSpaceDN w:val="0"/>
        <w:adjustRightInd w:val="0"/>
      </w:pPr>
      <w:r>
        <w:t xml:space="preserve">met </w:t>
      </w:r>
      <w:r w:rsidRPr="00B415BD">
        <w:rPr>
          <w:u w:val="single"/>
        </w:rPr>
        <w:t>Groenland</w:t>
      </w:r>
      <w:r>
        <w:t xml:space="preserve"> zijn de onderhandelingen over een akkoord op 20 maart afgerond. De verwachtin</w:t>
      </w:r>
      <w:r w:rsidR="007F0518">
        <w:t xml:space="preserve">g is dat het nieuwe verdrag op korte termijn in </w:t>
      </w:r>
      <w:r>
        <w:t>de L</w:t>
      </w:r>
      <w:r w:rsidR="007F0518">
        <w:t>andbouw- en Visserijraad</w:t>
      </w:r>
      <w:r>
        <w:t xml:space="preserve"> ter instemming wordt voorgelegd. </w:t>
      </w:r>
    </w:p>
    <w:p w:rsidR="007F0518" w:rsidP="001C67E3" w:rsidRDefault="007F0518">
      <w:pPr>
        <w:pStyle w:val="Lijstalinea"/>
        <w:numPr>
          <w:ilvl w:val="0"/>
          <w:numId w:val="39"/>
        </w:numPr>
        <w:autoSpaceDE w:val="0"/>
        <w:autoSpaceDN w:val="0"/>
        <w:adjustRightInd w:val="0"/>
      </w:pPr>
      <w:r>
        <w:lastRenderedPageBreak/>
        <w:t xml:space="preserve">met </w:t>
      </w:r>
      <w:r w:rsidRPr="00B415BD">
        <w:rPr>
          <w:u w:val="single"/>
        </w:rPr>
        <w:t>Liberia</w:t>
      </w:r>
      <w:r>
        <w:t xml:space="preserve"> zijn de onderhandelingen over een volledig nieuw verdrag net gestart. Nederland heeft in juni 2014, toe het onderhandelingsmandaat voorlag in de Landbouw- en Visserijraad, ingestemd.</w:t>
      </w:r>
    </w:p>
    <w:p w:rsidR="007F0518" w:rsidP="001C67E3" w:rsidRDefault="007F0518">
      <w:pPr>
        <w:pStyle w:val="Lijstalinea"/>
        <w:numPr>
          <w:ilvl w:val="0"/>
          <w:numId w:val="39"/>
        </w:numPr>
        <w:autoSpaceDE w:val="0"/>
        <w:autoSpaceDN w:val="0"/>
        <w:adjustRightInd w:val="0"/>
      </w:pPr>
      <w:r>
        <w:t xml:space="preserve">de onderhandelingen over een nieuw protocol met </w:t>
      </w:r>
      <w:r w:rsidRPr="00B415BD">
        <w:rPr>
          <w:u w:val="single"/>
        </w:rPr>
        <w:t>Mauritanië</w:t>
      </w:r>
      <w:r>
        <w:t xml:space="preserve"> zijn volledig vastgelopen. Het oude protocol liep in december 2014 af. </w:t>
      </w:r>
      <w:r w:rsidR="001C67E3">
        <w:t>Nederland heeft ingestemd met het onderhandelingsmandaat.</w:t>
      </w:r>
    </w:p>
    <w:p w:rsidR="00FD2346" w:rsidP="001C67E3" w:rsidRDefault="00FD2346">
      <w:pPr>
        <w:autoSpaceDE w:val="0"/>
        <w:autoSpaceDN w:val="0"/>
        <w:adjustRightInd w:val="0"/>
      </w:pPr>
      <w:r>
        <w:t xml:space="preserve">Het doel van de Europese Commissie is om uiteindelijke een aansluitend netwerk van visserijakkoorden te hebben langs de West-Afrikaanse kust. </w:t>
      </w:r>
    </w:p>
    <w:p w:rsidR="001C67E3" w:rsidP="001C67E3" w:rsidRDefault="001C67E3">
      <w:pPr>
        <w:autoSpaceDE w:val="0"/>
        <w:autoSpaceDN w:val="0"/>
        <w:adjustRightInd w:val="0"/>
      </w:pPr>
    </w:p>
    <w:p w:rsidRPr="003D615E" w:rsidR="003D615E" w:rsidP="001C67E3" w:rsidRDefault="003D615E">
      <w:pPr>
        <w:autoSpaceDE w:val="0"/>
        <w:autoSpaceDN w:val="0"/>
        <w:adjustRightInd w:val="0"/>
        <w:rPr>
          <w:b/>
        </w:rPr>
      </w:pPr>
      <w:r w:rsidRPr="003D615E">
        <w:rPr>
          <w:b/>
        </w:rPr>
        <w:t>Positie Nederland</w:t>
      </w:r>
    </w:p>
    <w:p w:rsidR="001C67E3" w:rsidP="001C67E3" w:rsidRDefault="00557096">
      <w:pPr>
        <w:autoSpaceDE w:val="0"/>
        <w:autoSpaceDN w:val="0"/>
        <w:adjustRightInd w:val="0"/>
      </w:pPr>
      <w:r>
        <w:t>Nederland is</w:t>
      </w:r>
      <w:r w:rsidR="001C67E3">
        <w:t xml:space="preserve"> samen met de </w:t>
      </w:r>
      <w:r w:rsidR="00264880">
        <w:t>Scandi</w:t>
      </w:r>
      <w:r w:rsidR="0048659D">
        <w:t xml:space="preserve">navische landen één van de meest kritische landen als het gaat om visserijprotocollen. De </w:t>
      </w:r>
      <w:r w:rsidR="00DF40A0">
        <w:t xml:space="preserve">impact </w:t>
      </w:r>
      <w:r w:rsidR="0048659D">
        <w:t>van</w:t>
      </w:r>
      <w:r w:rsidR="00DF40A0">
        <w:t xml:space="preserve"> het Nederlandse standpunt</w:t>
      </w:r>
      <w:r w:rsidR="0048659D">
        <w:t xml:space="preserve"> is het grootst als Nederland ook zelf belangen heeft in de desbetreffende regio, zoals Mauritanië en Marokko.</w:t>
      </w:r>
    </w:p>
    <w:p w:rsidR="0048659D" w:rsidP="001C67E3" w:rsidRDefault="0048659D">
      <w:pPr>
        <w:autoSpaceDE w:val="0"/>
        <w:autoSpaceDN w:val="0"/>
        <w:adjustRightInd w:val="0"/>
      </w:pPr>
    </w:p>
    <w:p w:rsidRPr="003D615E" w:rsidR="003D615E" w:rsidP="001C67E3" w:rsidRDefault="003D615E">
      <w:pPr>
        <w:autoSpaceDE w:val="0"/>
        <w:autoSpaceDN w:val="0"/>
        <w:adjustRightInd w:val="0"/>
        <w:rPr>
          <w:b/>
        </w:rPr>
      </w:pPr>
      <w:r w:rsidRPr="003D615E">
        <w:rPr>
          <w:b/>
        </w:rPr>
        <w:t>Positie Europees Parlement</w:t>
      </w:r>
    </w:p>
    <w:p w:rsidR="0048659D" w:rsidP="001C67E3" w:rsidRDefault="007C5B57">
      <w:pPr>
        <w:autoSpaceDE w:val="0"/>
        <w:autoSpaceDN w:val="0"/>
        <w:adjustRightInd w:val="0"/>
      </w:pPr>
      <w:r>
        <w:t>Omdat visserijprotocollen vallen onder de gedelegeerde bevoegdheden van de Europese Commissie, heeft h</w:t>
      </w:r>
      <w:r w:rsidR="0048659D">
        <w:t xml:space="preserve">et Europees Parlement </w:t>
      </w:r>
      <w:r>
        <w:t>slechts de mogelijkheid om al dan niet in te stemmen met het eindresultaat. Daarbij kunnen wel opmerkingen worden gemaakt, maar het protocol kan niet worden geamendeerd. Uit het gesprek met de EP-rapporteur voor h</w:t>
      </w:r>
      <w:r w:rsidR="00557096">
        <w:t>et visserijprotocol met Madagask</w:t>
      </w:r>
      <w:r>
        <w:t>ar bleek dat</w:t>
      </w:r>
      <w:r w:rsidR="00FD2346">
        <w:t xml:space="preserve"> ook het EP kritisch is, met name op de wijze waarop gecontroleerd wordt hoe de afspraken uit het protocol worden nageleefd.</w:t>
      </w:r>
      <w:r>
        <w:t xml:space="preserve">  </w:t>
      </w:r>
    </w:p>
    <w:p w:rsidR="003A2195" w:rsidP="005B586C" w:rsidRDefault="003A2195">
      <w:pPr>
        <w:autoSpaceDE w:val="0"/>
        <w:autoSpaceDN w:val="0"/>
        <w:adjustRightInd w:val="0"/>
        <w:rPr>
          <w:b/>
        </w:rPr>
      </w:pPr>
    </w:p>
    <w:p w:rsidRPr="00BB314F" w:rsidR="00BB314F" w:rsidP="005B586C" w:rsidRDefault="00B415BD">
      <w:pPr>
        <w:autoSpaceDE w:val="0"/>
        <w:autoSpaceDN w:val="0"/>
        <w:adjustRightInd w:val="0"/>
        <w:rPr>
          <w:b/>
        </w:rPr>
      </w:pPr>
      <w:r>
        <w:rPr>
          <w:b/>
        </w:rPr>
        <w:t>Conclusie</w:t>
      </w:r>
    </w:p>
    <w:p w:rsidR="00FD2346" w:rsidP="00F17844" w:rsidRDefault="00FD2346">
      <w:pPr>
        <w:autoSpaceDE w:val="0"/>
        <w:autoSpaceDN w:val="0"/>
        <w:adjustRightInd w:val="0"/>
      </w:pPr>
      <w:r>
        <w:t>Uit de verschillende gesprekken die ik heb gevoerd bleek da</w:t>
      </w:r>
      <w:r w:rsidR="00B415BD">
        <w:t xml:space="preserve">t de mogelijkheid van de Tweede </w:t>
      </w:r>
      <w:r>
        <w:t xml:space="preserve">Kamer om </w:t>
      </w:r>
      <w:r w:rsidR="00B415BD">
        <w:t>invloed</w:t>
      </w:r>
      <w:r>
        <w:t xml:space="preserve"> uit te oefenen op deze protocollen op twee momenten het grootst is.</w:t>
      </w:r>
      <w:bookmarkStart w:name="_GoBack" w:id="0"/>
      <w:bookmarkEnd w:id="0"/>
    </w:p>
    <w:p w:rsidR="00DF40A0" w:rsidP="00F17844" w:rsidRDefault="00FD2346">
      <w:pPr>
        <w:autoSpaceDE w:val="0"/>
        <w:autoSpaceDN w:val="0"/>
        <w:adjustRightInd w:val="0"/>
      </w:pPr>
      <w:r>
        <w:t xml:space="preserve">1. Op het moment dat een onderhandelingsmandaat voorligt in de </w:t>
      </w:r>
      <w:r w:rsidR="00DF40A0">
        <w:t>Landbouw- en Visserijr</w:t>
      </w:r>
      <w:r>
        <w:t xml:space="preserve">aad. De Kamer wordt hier altijd over geïnformeerd via de desbetreffende geannoteerde agenda, evenals de positie die Nederland voornemens is in te nemen. Besluiten worden genomen met gekwalificeerde meerderheid; </w:t>
      </w:r>
      <w:r w:rsidR="00DF40A0">
        <w:t xml:space="preserve">een enkele tegenstem van </w:t>
      </w:r>
      <w:r>
        <w:t>N</w:t>
      </w:r>
      <w:r w:rsidR="00DF40A0">
        <w:t xml:space="preserve">ederland, al dan niet door de Kamer opgelegd, is dan ook niet voldoende om een mandaat tegen te houden. </w:t>
      </w:r>
      <w:r w:rsidR="003D615E">
        <w:t>Hiervoor zal Nederland, al dan niet in opdracht van de Kamer, vroegtijdig op zoek moeten naar medestanders bij andere lidstaten.</w:t>
      </w:r>
    </w:p>
    <w:p w:rsidR="00DF40A0" w:rsidP="00F17844" w:rsidRDefault="00DF40A0">
      <w:pPr>
        <w:autoSpaceDE w:val="0"/>
        <w:autoSpaceDN w:val="0"/>
        <w:adjustRightInd w:val="0"/>
      </w:pPr>
    </w:p>
    <w:p w:rsidR="00B415BD" w:rsidP="00F17844" w:rsidRDefault="00DF40A0">
      <w:pPr>
        <w:autoSpaceDE w:val="0"/>
        <w:autoSpaceDN w:val="0"/>
        <w:adjustRightInd w:val="0"/>
      </w:pPr>
      <w:r>
        <w:t xml:space="preserve">2. Na afloop van de onderhandelingen, als het protocol zelf ter goedkeuring wordt voorgelegd aan de Landbouw- en Visserijraad. Hierbij moet echter wel worden opgemerkt dat het minder effectief is om tegen een protocol te stemmen indien de </w:t>
      </w:r>
      <w:r>
        <w:lastRenderedPageBreak/>
        <w:t xml:space="preserve">Commissie binnen het onderhandelingsmandaat is gebleven waarmee al eerder is ingestemd. </w:t>
      </w:r>
    </w:p>
    <w:p w:rsidR="00B415BD" w:rsidP="00F17844" w:rsidRDefault="00B415BD">
      <w:pPr>
        <w:autoSpaceDE w:val="0"/>
        <w:autoSpaceDN w:val="0"/>
        <w:adjustRightInd w:val="0"/>
      </w:pPr>
    </w:p>
    <w:p w:rsidR="00F17844" w:rsidP="00F17844" w:rsidRDefault="00B415BD">
      <w:pPr>
        <w:autoSpaceDE w:val="0"/>
        <w:autoSpaceDN w:val="0"/>
        <w:adjustRightInd w:val="0"/>
      </w:pPr>
      <w:r>
        <w:t xml:space="preserve">De conclusie die hieruit getrokken kan worden is dat de Kamer de besluitvorming het beste kan beïnvloeden op het moment dat een nieuw mandaat voor onderhandelingen moet worden vastgesteld. </w:t>
      </w:r>
      <w:r w:rsidR="00DF40A0">
        <w:t xml:space="preserve">Met behulp van een halfjaarlijks overzicht vanuit de regering kan de Kamer zich tijdig en grondig laten informeren over </w:t>
      </w:r>
      <w:r>
        <w:t>de bestaande afspraken en de mogelijke knelpunten bij nieuwe onderhandelingen.</w:t>
      </w:r>
    </w:p>
    <w:p w:rsidR="00BB314F" w:rsidP="005B586C" w:rsidRDefault="00BB314F">
      <w:pPr>
        <w:autoSpaceDE w:val="0"/>
        <w:autoSpaceDN w:val="0"/>
        <w:adjustRightInd w:val="0"/>
      </w:pPr>
    </w:p>
    <w:p w:rsidR="00BB314F" w:rsidP="005B586C" w:rsidRDefault="00BB314F">
      <w:pPr>
        <w:autoSpaceDE w:val="0"/>
        <w:autoSpaceDN w:val="0"/>
        <w:adjustRightInd w:val="0"/>
      </w:pPr>
    </w:p>
    <w:p w:rsidR="00BB314F" w:rsidP="005B586C" w:rsidRDefault="00BB314F">
      <w:pPr>
        <w:autoSpaceDE w:val="0"/>
        <w:autoSpaceDN w:val="0"/>
        <w:adjustRightInd w:val="0"/>
      </w:pPr>
    </w:p>
    <w:p w:rsidR="00BB314F" w:rsidP="005B586C" w:rsidRDefault="00BB314F">
      <w:pPr>
        <w:autoSpaceDE w:val="0"/>
        <w:autoSpaceDN w:val="0"/>
        <w:adjustRightInd w:val="0"/>
      </w:pPr>
    </w:p>
    <w:p w:rsidR="00BB314F" w:rsidP="005B586C" w:rsidRDefault="00BB314F">
      <w:pPr>
        <w:autoSpaceDE w:val="0"/>
        <w:autoSpaceDN w:val="0"/>
        <w:adjustRightInd w:val="0"/>
      </w:pPr>
    </w:p>
    <w:p w:rsidR="00BB314F" w:rsidP="005B586C" w:rsidRDefault="00BB314F">
      <w:pPr>
        <w:autoSpaceDE w:val="0"/>
        <w:autoSpaceDN w:val="0"/>
        <w:adjustRightInd w:val="0"/>
      </w:pPr>
    </w:p>
    <w:p w:rsidR="00BB314F" w:rsidP="005B586C" w:rsidRDefault="00BB314F">
      <w:pPr>
        <w:autoSpaceDE w:val="0"/>
        <w:autoSpaceDN w:val="0"/>
        <w:adjustRightInd w:val="0"/>
      </w:pPr>
    </w:p>
    <w:p w:rsidR="007267FF" w:rsidP="005B586C" w:rsidRDefault="007267FF">
      <w:pPr>
        <w:autoSpaceDE w:val="0"/>
        <w:autoSpaceDN w:val="0"/>
        <w:adjustRightInd w:val="0"/>
      </w:pPr>
    </w:p>
    <w:sectPr w:rsidR="007267FF" w:rsidSect="002043D1">
      <w:headerReference w:type="default" r:id="rId15"/>
      <w:footerReference w:type="default" r:id="rId16"/>
      <w:type w:val="continuous"/>
      <w:pgSz w:w="11907" w:h="16840" w:code="9"/>
      <w:pgMar w:top="3964" w:right="1701" w:bottom="1418" w:left="2212" w:header="105" w:footer="709" w:gutter="0"/>
      <w:cols w:space="708"/>
      <w:docGrid w:type="lines" w:linePitch="284"/>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998" w:rsidRDefault="00EA6998">
      <w:r>
        <w:separator/>
      </w:r>
    </w:p>
  </w:endnote>
  <w:endnote w:type="continuationSeparator" w:id="0">
    <w:p w:rsidR="00EA6998" w:rsidRDefault="00EA6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998" w:rsidRDefault="00EA6998">
    <w:pPr>
      <w:pStyle w:val="Voettekst"/>
    </w:pPr>
    <w:r>
      <w:rPr>
        <w:noProof/>
        <w:lang w:eastAsia="nl-NL"/>
      </w:rPr>
      <mc:AlternateContent>
        <mc:Choice Requires="wps">
          <w:drawing>
            <wp:anchor distT="0" distB="0" distL="0" distR="0" simplePos="0" relativeHeight="251658752" behindDoc="0" locked="1" layoutInCell="1" allowOverlap="1" wp14:anchorId="6ACBA2B0" wp14:editId="212D24CA">
              <wp:simplePos x="0" y="0"/>
              <wp:positionH relativeFrom="page">
                <wp:posOffset>5562600</wp:posOffset>
              </wp:positionH>
              <wp:positionV relativeFrom="page">
                <wp:posOffset>10333355</wp:posOffset>
              </wp:positionV>
              <wp:extent cx="1168400" cy="126365"/>
              <wp:effectExtent l="0" t="0" r="12700" b="26035"/>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126365"/>
                      </a:xfrm>
                      <a:prstGeom prst="rect">
                        <a:avLst/>
                      </a:prstGeom>
                      <a:solidFill>
                        <a:srgbClr val="FFFFFF"/>
                      </a:solidFill>
                      <a:ln w="0">
                        <a:solidFill>
                          <a:srgbClr val="FFFFFF"/>
                        </a:solidFill>
                        <a:miter lim="800000"/>
                        <a:headEnd/>
                        <a:tailEnd/>
                      </a:ln>
                    </wps:spPr>
                    <wps:txbx>
                      <w:txbxContent>
                        <w:p w:rsidR="00EA6998" w:rsidRDefault="00EA6998">
                          <w:pPr>
                            <w:pStyle w:val="Huisstijl-Paginanummer"/>
                          </w:pPr>
                          <w:r>
                            <w:t xml:space="preserve">pagina </w:t>
                          </w:r>
                          <w:r>
                            <w:fldChar w:fldCharType="begin"/>
                          </w:r>
                          <w:r>
                            <w:instrText xml:space="preserve"> PAGE  \* Arabic  \* MERGEFORMAT </w:instrText>
                          </w:r>
                          <w:r>
                            <w:fldChar w:fldCharType="separate"/>
                          </w:r>
                          <w:r w:rsidR="00557096">
                            <w:rPr>
                              <w:noProof/>
                            </w:rPr>
                            <w:t>1</w:t>
                          </w:r>
                          <w:r>
                            <w:fldChar w:fldCharType="end"/>
                          </w:r>
                          <w:r>
                            <w:t>/</w:t>
                          </w:r>
                          <w:fldSimple w:instr=" NUMPAGES  \* Arabic  \* MERGEFORMAT ">
                            <w:r w:rsidR="00557096">
                              <w:rPr>
                                <w:noProof/>
                              </w:rPr>
                              <w:t>3</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margin-left:438pt;margin-top:813.65pt;width:92pt;height:9.9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" strokecolor="white" strokeweight="0">
              <v:textbox inset="0,0,0,0">
                <w:txbxContent>
                  <w:p w:rsidR="00EA6998" w:rsidRDefault="00EA6998">
                    <w:pPr>
                      <w:pStyle w:val="Huisstijl-Paginanummer"/>
                    </w:pPr>
                    <w:r>
                      <w:t xml:space="preserve">pagina </w:t>
                    </w:r>
                    <w:r>
                      <w:fldChar w:fldCharType="begin"/>
                    </w:r>
                    <w:r>
                      <w:instrText xml:space="preserve"> PAGE  \* Arabic  \* MERGEFORMAT </w:instrText>
                    </w:r>
                    <w:r>
                      <w:fldChar w:fldCharType="separate"/>
                    </w:r>
                    <w:r w:rsidR="00557096">
                      <w:rPr>
                        <w:noProof/>
                      </w:rPr>
                      <w:t>1</w:t>
                    </w:r>
                    <w:r>
                      <w:fldChar w:fldCharType="end"/>
                    </w:r>
                    <w:r>
                      <w:t>/</w:t>
                    </w:r>
                    <w:fldSimple w:instr=" NUMPAGES  \* Arabic  \* MERGEFORMAT ">
                      <w:r w:rsidR="00557096">
                        <w:rPr>
                          <w:noProof/>
                        </w:rPr>
                        <w:t>3</w:t>
                      </w:r>
                    </w:fldSimple>
                  </w:p>
                </w:txbxContent>
              </v:textbox>
              <w10:wrap type="square"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998" w:rsidRDefault="00EA6998">
    <w:pPr>
      <w:pStyle w:val="Voettekst"/>
    </w:pPr>
    <w:r>
      <w:rPr>
        <w:noProof/>
        <w:lang w:eastAsia="nl-NL"/>
      </w:rPr>
      <mc:AlternateContent>
        <mc:Choice Requires="wps">
          <w:drawing>
            <wp:anchor distT="0" distB="0" distL="0" distR="0" simplePos="0" relativeHeight="251664896" behindDoc="0" locked="1" layoutInCell="1" allowOverlap="1" wp14:anchorId="5F7025B9" wp14:editId="6C641653">
              <wp:simplePos x="0" y="0"/>
              <wp:positionH relativeFrom="page">
                <wp:posOffset>5454650</wp:posOffset>
              </wp:positionH>
              <wp:positionV relativeFrom="page">
                <wp:posOffset>10369550</wp:posOffset>
              </wp:positionV>
              <wp:extent cx="1168400" cy="126365"/>
              <wp:effectExtent l="0" t="0" r="12700" b="26035"/>
              <wp:wrapSquare wrapText="bothSides"/>
              <wp:docPr id="1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126365"/>
                      </a:xfrm>
                      <a:prstGeom prst="rect">
                        <a:avLst/>
                      </a:prstGeom>
                      <a:solidFill>
                        <a:srgbClr val="FFFFFF"/>
                      </a:solidFill>
                      <a:ln w="0">
                        <a:solidFill>
                          <a:srgbClr val="FFFFFF"/>
                        </a:solidFill>
                        <a:miter lim="800000"/>
                        <a:headEnd/>
                        <a:tailEnd/>
                      </a:ln>
                    </wps:spPr>
                    <wps:txbx>
                      <w:txbxContent>
                        <w:p w:rsidR="00EA6998" w:rsidRDefault="00EA6998">
                          <w:pPr>
                            <w:pStyle w:val="Huisstijl-Paginanummer"/>
                          </w:pPr>
                          <w:r>
                            <w:t xml:space="preserve">pagina </w:t>
                          </w:r>
                          <w:r>
                            <w:fldChar w:fldCharType="begin"/>
                          </w:r>
                          <w:r>
                            <w:instrText xml:space="preserve"> PAGE  \* Arabic  \* MERGEFORMAT </w:instrText>
                          </w:r>
                          <w:r>
                            <w:fldChar w:fldCharType="separate"/>
                          </w:r>
                          <w:r w:rsidR="00557096">
                            <w:rPr>
                              <w:noProof/>
                            </w:rPr>
                            <w:t>2</w:t>
                          </w:r>
                          <w:r>
                            <w:fldChar w:fldCharType="end"/>
                          </w:r>
                          <w:r>
                            <w:t>/</w:t>
                          </w:r>
                          <w:fldSimple w:instr=" NUMPAGES  \* Arabic  \* MERGEFORMAT ">
                            <w:r w:rsidR="00557096">
                              <w:rPr>
                                <w:noProof/>
                              </w:rPr>
                              <w:t>3</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31" type="#_x0000_t202" style="position:absolute;margin-left:429.5pt;margin-top:816.5pt;width:92pt;height:9.95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" strokecolor="white" strokeweight="0">
              <v:textbox inset="0,0,0,0">
                <w:txbxContent>
                  <w:p w:rsidR="00EA6998" w:rsidRDefault="00EA6998">
                    <w:pPr>
                      <w:pStyle w:val="Huisstijl-Paginanummer"/>
                    </w:pPr>
                    <w:r>
                      <w:t xml:space="preserve">pagina </w:t>
                    </w:r>
                    <w:r>
                      <w:fldChar w:fldCharType="begin"/>
                    </w:r>
                    <w:r>
                      <w:instrText xml:space="preserve"> PAGE  \* Arabic  \* MERGEFORMAT </w:instrText>
                    </w:r>
                    <w:r>
                      <w:fldChar w:fldCharType="separate"/>
                    </w:r>
                    <w:r w:rsidR="00557096">
                      <w:rPr>
                        <w:noProof/>
                      </w:rPr>
                      <w:t>2</w:t>
                    </w:r>
                    <w:r>
                      <w:fldChar w:fldCharType="end"/>
                    </w:r>
                    <w:r>
                      <w:t>/</w:t>
                    </w:r>
                    <w:fldSimple w:instr=" NUMPAGES  \* Arabic  \* MERGEFORMAT ">
                      <w:r w:rsidR="00557096">
                        <w:rPr>
                          <w:noProof/>
                        </w:rPr>
                        <w:t>3</w:t>
                      </w:r>
                    </w:fldSimple>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63872" behindDoc="0" locked="0" layoutInCell="1" allowOverlap="1" wp14:anchorId="56B9727A" wp14:editId="236983C5">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6998" w:rsidRDefault="00EA6998">
                          <w:pPr>
                            <w:pStyle w:val="Voettekst"/>
                          </w:pP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2" type="#_x0000_t202" style="position:absolute;margin-left:129pt;margin-top:759.95pt;width:388.35pt;height:35.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" stroked="f">
              <v:textbox inset="0,0,0,0">
                <w:txbxContent>
                  <w:p w:rsidR="00EA6998" w:rsidRDefault="00EA6998">
                    <w:pPr>
                      <w:pStyle w:val="Voettekst"/>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998" w:rsidRDefault="00EA6998">
      <w:r>
        <w:separator/>
      </w:r>
    </w:p>
  </w:footnote>
  <w:footnote w:type="continuationSeparator" w:id="0">
    <w:p w:rsidR="00EA6998" w:rsidRDefault="00EA69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998" w:rsidRDefault="00EA6998">
    <w:pPr>
      <w:pStyle w:val="Koptekst"/>
    </w:pPr>
    <w:r>
      <w:rPr>
        <w:noProof/>
        <w:lang w:eastAsia="nl-NL"/>
      </w:rPr>
      <w:drawing>
        <wp:anchor distT="0" distB="0" distL="114300" distR="114300" simplePos="0" relativeHeight="251668992" behindDoc="1" locked="0" layoutInCell="1" allowOverlap="1" wp14:anchorId="7707DAD2" wp14:editId="0362B3A3">
          <wp:simplePos x="0" y="0"/>
          <wp:positionH relativeFrom="page">
            <wp:posOffset>1080135</wp:posOffset>
          </wp:positionH>
          <wp:positionV relativeFrom="page">
            <wp:posOffset>374650</wp:posOffset>
          </wp:positionV>
          <wp:extent cx="3070800" cy="12384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67968" behindDoc="1" locked="0" layoutInCell="1" allowOverlap="1" wp14:anchorId="7C9225BD" wp14:editId="0DBEC657">
          <wp:simplePos x="0" y="0"/>
          <wp:positionH relativeFrom="page">
            <wp:posOffset>626745</wp:posOffset>
          </wp:positionH>
          <wp:positionV relativeFrom="page">
            <wp:posOffset>374650</wp:posOffset>
          </wp:positionV>
          <wp:extent cx="432000" cy="1238400"/>
          <wp:effectExtent l="0" t="0" r="635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998" w:rsidRDefault="00EA6998">
    <w:pPr>
      <w:pStyle w:val="Koptekst"/>
    </w:pPr>
    <w:r>
      <w:rPr>
        <w:noProof/>
        <w:lang w:eastAsia="nl-NL"/>
      </w:rPr>
      <mc:AlternateContent>
        <mc:Choice Requires="wps">
          <w:drawing>
            <wp:anchor distT="0" distB="0" distL="114300" distR="114300" simplePos="0" relativeHeight="251666944" behindDoc="0" locked="0" layoutInCell="1" allowOverlap="1" wp14:anchorId="5759B322" wp14:editId="273A0688">
              <wp:simplePos x="0" y="0"/>
              <wp:positionH relativeFrom="page">
                <wp:posOffset>323850</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6998" w:rsidRDefault="00EA6998">
                          <w:pPr>
                            <w:pStyle w:val="Huisstijl-Gegevens"/>
                            <w:tabs>
                              <w:tab w:val="right" w:pos="1540"/>
                              <w:tab w:val="left" w:pos="1701"/>
                            </w:tabs>
                          </w:pPr>
                          <w:r>
                            <w:tab/>
                            <w:t>datum</w:t>
                          </w:r>
                          <w:r>
                            <w:tab/>
                          </w:r>
                          <w:sdt>
                            <w:sdtPr>
                              <w:alias w:val="Memo Datum"/>
                              <w:tag w:val="Memo_Datum"/>
                              <w:id w:val="-702788307"/>
                              <w:dataBinding w:prefixMappings="xmlns:dg='http://docgen.org/date' " w:xpath="/dg:DocgenData[1]/dg:Memo_Datum[1]" w:storeItemID="{2D27BD93-27CA-4CC9-B9CA-DE19E8B09625}"/>
                              <w:date w:fullDate="2015-04-17T00:00:00Z">
                                <w:dateFormat w:val="d MMMM YYYY"/>
                                <w:lid w:val="nl-NL"/>
                                <w:storeMappedDataAs w:val="dateTime"/>
                                <w:calendar w:val="gregorian"/>
                              </w:date>
                            </w:sdtPr>
                            <w:sdtEndPr/>
                            <w:sdtContent>
                              <w:r w:rsidR="00557096">
                                <w:t>17 april 2015</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vak 1" o:spid="_x0000_s1030" type="#_x0000_t202" style="position:absolute;margin-left:25.5pt;margin-top:112.5pt;width:483.75pt;height:7.9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" filled="f" stroked="f" strokeweight=".5pt">
              <v:path arrowok="t"/>
              <v:textbox style="mso-fit-shape-to-text:t" inset="0,0,0,0">
                <w:txbxContent>
                  <w:p w:rsidR="00EA6998" w:rsidRDefault="00EA6998">
                    <w:pPr>
                      <w:pStyle w:val="Huisstijl-Gegevens"/>
                      <w:tabs>
                        <w:tab w:val="right" w:pos="1540"/>
                        <w:tab w:val="left" w:pos="1701"/>
                      </w:tabs>
                    </w:pPr>
                    <w:r>
                      <w:tab/>
                      <w:t>datum</w:t>
                    </w:r>
                    <w:r>
                      <w:tab/>
                    </w:r>
                    <w:sdt>
                      <w:sdtPr>
                        <w:alias w:val="Memo Datum"/>
                        <w:tag w:val="Memo_Datum"/>
                        <w:id w:val="-702788307"/>
                        <w:dataBinding w:prefixMappings="xmlns:dg='http://docgen.org/date' " w:xpath="/dg:DocgenData[1]/dg:Memo_Datum[1]" w:storeItemID="{2D27BD93-27CA-4CC9-B9CA-DE19E8B09625}"/>
                        <w:date w:fullDate="2015-04-17T00:00:00Z">
                          <w:dateFormat w:val="d MMMM YYYY"/>
                          <w:lid w:val="nl-NL"/>
                          <w:storeMappedDataAs w:val="dateTime"/>
                          <w:calendar w:val="gregorian"/>
                        </w:date>
                      </w:sdtPr>
                      <w:sdtEndPr/>
                      <w:sdtContent>
                        <w:r w:rsidR="00557096">
                          <w:t>17 april 2015</w:t>
                        </w:r>
                      </w:sdtContent>
                    </w:sdt>
                  </w:p>
                </w:txbxContent>
              </v:textbox>
              <w10:wrap anchorx="page" anchory="page"/>
            </v:shape>
          </w:pict>
        </mc:Fallback>
      </mc:AlternateContent>
    </w:r>
    <w:r>
      <w:rPr>
        <w:noProof/>
        <w:lang w:eastAsia="nl-NL"/>
      </w:rPr>
      <w:drawing>
        <wp:anchor distT="0" distB="0" distL="114300" distR="114300" simplePos="0" relativeHeight="251670016" behindDoc="1" locked="0" layoutInCell="1" allowOverlap="1" wp14:anchorId="78194773" wp14:editId="7CD701E2">
          <wp:simplePos x="0" y="0"/>
          <wp:positionH relativeFrom="page">
            <wp:posOffset>626745</wp:posOffset>
          </wp:positionH>
          <wp:positionV relativeFrom="page">
            <wp:posOffset>374650</wp:posOffset>
          </wp:positionV>
          <wp:extent cx="432000" cy="1238400"/>
          <wp:effectExtent l="0" t="0" r="6350"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90C9F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110992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EFCFB8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EC679D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79EB9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34EC60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5522B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2C83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072C76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B6C1516"/>
    <w:lvl w:ilvl="0">
      <w:start w:val="1"/>
      <w:numFmt w:val="bullet"/>
      <w:lvlText w:val=""/>
      <w:lvlJc w:val="left"/>
      <w:pPr>
        <w:tabs>
          <w:tab w:val="num" w:pos="360"/>
        </w:tabs>
        <w:ind w:left="360" w:hanging="360"/>
      </w:pPr>
      <w:rPr>
        <w:rFonts w:ascii="Symbol" w:hAnsi="Symbol" w:hint="default"/>
      </w:rPr>
    </w:lvl>
  </w:abstractNum>
  <w:abstractNum w:abstractNumId="10">
    <w:nsid w:val="066A42E7"/>
    <w:multiLevelType w:val="hybridMultilevel"/>
    <w:tmpl w:val="34F640E6"/>
    <w:lvl w:ilvl="0" w:tplc="04130001">
      <w:start w:val="1"/>
      <w:numFmt w:val="bullet"/>
      <w:lvlText w:val=""/>
      <w:lvlJc w:val="left"/>
      <w:pPr>
        <w:ind w:left="360" w:hanging="360"/>
      </w:pPr>
      <w:rPr>
        <w:rFonts w:ascii="Symbol" w:hAnsi="Symbol" w:hint="default"/>
        <w:color w:val="000000"/>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0744686B"/>
    <w:multiLevelType w:val="hybridMultilevel"/>
    <w:tmpl w:val="3ED288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09CC16E9"/>
    <w:multiLevelType w:val="hybridMultilevel"/>
    <w:tmpl w:val="482AE2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0CFF553C"/>
    <w:multiLevelType w:val="hybridMultilevel"/>
    <w:tmpl w:val="29EC85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103450B7"/>
    <w:multiLevelType w:val="hybridMultilevel"/>
    <w:tmpl w:val="07AA4A1A"/>
    <w:lvl w:ilvl="0" w:tplc="11C4DAC2">
      <w:numFmt w:val="bullet"/>
      <w:lvlText w:val="-"/>
      <w:lvlJc w:val="left"/>
      <w:pPr>
        <w:ind w:left="360" w:hanging="360"/>
      </w:pPr>
      <w:rPr>
        <w:rFonts w:ascii="Verdana" w:eastAsia="Calibri"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nsid w:val="13956970"/>
    <w:multiLevelType w:val="hybridMultilevel"/>
    <w:tmpl w:val="8F72A1F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nsid w:val="1A682EBE"/>
    <w:multiLevelType w:val="hybridMultilevel"/>
    <w:tmpl w:val="B05AE9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1B0548D3"/>
    <w:multiLevelType w:val="hybridMultilevel"/>
    <w:tmpl w:val="D63899AE"/>
    <w:lvl w:ilvl="0" w:tplc="D8DAD5B8">
      <w:start w:val="1"/>
      <w:numFmt w:val="decimal"/>
      <w:lvlText w:val="%1."/>
      <w:lvlJc w:val="left"/>
      <w:pPr>
        <w:tabs>
          <w:tab w:val="num" w:pos="720"/>
        </w:tabs>
        <w:ind w:left="992" w:hanging="632"/>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8">
    <w:nsid w:val="1B247AF5"/>
    <w:multiLevelType w:val="hybridMultilevel"/>
    <w:tmpl w:val="F634F092"/>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9">
    <w:nsid w:val="27D6735A"/>
    <w:multiLevelType w:val="hybridMultilevel"/>
    <w:tmpl w:val="87DC70D0"/>
    <w:lvl w:ilvl="0" w:tplc="FD9E601C">
      <w:start w:val="1"/>
      <w:numFmt w:val="decimal"/>
      <w:lvlText w:val="%1."/>
      <w:lvlJc w:val="left"/>
      <w:pPr>
        <w:ind w:left="990" w:hanging="63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0">
    <w:nsid w:val="312515F7"/>
    <w:multiLevelType w:val="hybridMultilevel"/>
    <w:tmpl w:val="C570D804"/>
    <w:lvl w:ilvl="0" w:tplc="15909252">
      <w:numFmt w:val="bullet"/>
      <w:lvlText w:val="•"/>
      <w:lvlJc w:val="left"/>
      <w:pPr>
        <w:ind w:left="1065" w:hanging="705"/>
      </w:pPr>
      <w:rPr>
        <w:rFonts w:ascii="Calibri" w:eastAsia="Times New Roman"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38363C71"/>
    <w:multiLevelType w:val="hybridMultilevel"/>
    <w:tmpl w:val="F92219C0"/>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2">
    <w:nsid w:val="3ACD7F0B"/>
    <w:multiLevelType w:val="hybridMultilevel"/>
    <w:tmpl w:val="91969790"/>
    <w:lvl w:ilvl="0" w:tplc="262E1CF0">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42383392"/>
    <w:multiLevelType w:val="hybridMultilevel"/>
    <w:tmpl w:val="D652BB36"/>
    <w:lvl w:ilvl="0" w:tplc="51601EB2">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589492D"/>
    <w:multiLevelType w:val="hybridMultilevel"/>
    <w:tmpl w:val="0D1C5D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48B052B7"/>
    <w:multiLevelType w:val="hybridMultilevel"/>
    <w:tmpl w:val="094ADD10"/>
    <w:lvl w:ilvl="0" w:tplc="04130001">
      <w:start w:val="1"/>
      <w:numFmt w:val="bullet"/>
      <w:lvlText w:val=""/>
      <w:lvlJc w:val="left"/>
      <w:pPr>
        <w:ind w:left="360" w:hanging="360"/>
      </w:pPr>
      <w:rPr>
        <w:rFonts w:ascii="Symbol" w:hAnsi="Symbol"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9DF336F"/>
    <w:multiLevelType w:val="hybridMultilevel"/>
    <w:tmpl w:val="C58E5350"/>
    <w:lvl w:ilvl="0" w:tplc="319EC5A2">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4E0C5E58"/>
    <w:multiLevelType w:val="hybridMultilevel"/>
    <w:tmpl w:val="5B868340"/>
    <w:lvl w:ilvl="0" w:tplc="1BB8B132">
      <w:numFmt w:val="bullet"/>
      <w:lvlText w:val="-"/>
      <w:lvlJc w:val="left"/>
      <w:pPr>
        <w:ind w:left="720" w:hanging="360"/>
      </w:pPr>
      <w:rPr>
        <w:rFonts w:ascii="Calibri" w:eastAsia="Times New Roman"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532331CC"/>
    <w:multiLevelType w:val="hybridMultilevel"/>
    <w:tmpl w:val="5942C738"/>
    <w:lvl w:ilvl="0" w:tplc="04130001">
      <w:start w:val="1"/>
      <w:numFmt w:val="bullet"/>
      <w:lvlText w:val=""/>
      <w:lvlJc w:val="left"/>
      <w:pPr>
        <w:ind w:left="360" w:hanging="360"/>
      </w:pPr>
      <w:rPr>
        <w:rFonts w:ascii="Symbol" w:hAnsi="Symbol"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55D05FE3"/>
    <w:multiLevelType w:val="hybridMultilevel"/>
    <w:tmpl w:val="8F0063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56BE7FB5"/>
    <w:multiLevelType w:val="hybridMultilevel"/>
    <w:tmpl w:val="C7E054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nsid w:val="589B6888"/>
    <w:multiLevelType w:val="multilevel"/>
    <w:tmpl w:val="03A0831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58A567E1"/>
    <w:multiLevelType w:val="hybridMultilevel"/>
    <w:tmpl w:val="F722941E"/>
    <w:lvl w:ilvl="0" w:tplc="1BB8B132">
      <w:numFmt w:val="bullet"/>
      <w:lvlText w:val="-"/>
      <w:lvlJc w:val="left"/>
      <w:pPr>
        <w:ind w:left="360" w:hanging="360"/>
      </w:pPr>
      <w:rPr>
        <w:rFonts w:ascii="Calibri" w:eastAsia="Times New Roman" w:hAnsi="Calibri"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nsid w:val="61B36459"/>
    <w:multiLevelType w:val="hybridMultilevel"/>
    <w:tmpl w:val="BAF61902"/>
    <w:lvl w:ilvl="0" w:tplc="44446944">
      <w:numFmt w:val="bullet"/>
      <w:lvlText w:val="-"/>
      <w:lvlJc w:val="left"/>
      <w:pPr>
        <w:ind w:left="360" w:hanging="360"/>
      </w:pPr>
      <w:rPr>
        <w:rFonts w:ascii="Verdana" w:eastAsia="Calibri" w:hAnsi="Verdana" w:cs="Times New Roman" w:hint="default"/>
        <w:color w:val="00000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nsid w:val="638660AD"/>
    <w:multiLevelType w:val="hybridMultilevel"/>
    <w:tmpl w:val="0F3605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654D76D5"/>
    <w:multiLevelType w:val="hybridMultilevel"/>
    <w:tmpl w:val="49BE6A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nsid w:val="6BB014CB"/>
    <w:multiLevelType w:val="hybridMultilevel"/>
    <w:tmpl w:val="ACF6FF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nsid w:val="6E561A9B"/>
    <w:multiLevelType w:val="hybridMultilevel"/>
    <w:tmpl w:val="C64C083E"/>
    <w:lvl w:ilvl="0" w:tplc="1BB8B132">
      <w:numFmt w:val="bullet"/>
      <w:lvlText w:val="-"/>
      <w:lvlJc w:val="left"/>
      <w:pPr>
        <w:ind w:left="360" w:hanging="360"/>
      </w:pPr>
      <w:rPr>
        <w:rFonts w:ascii="Calibri" w:eastAsia="Times New Roman" w:hAnsi="Calibri"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nsid w:val="6FDF1AF1"/>
    <w:multiLevelType w:val="hybridMultilevel"/>
    <w:tmpl w:val="868E591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nsid w:val="7B9D7D32"/>
    <w:multiLevelType w:val="hybridMultilevel"/>
    <w:tmpl w:val="6EC4EDA4"/>
    <w:lvl w:ilvl="0" w:tplc="319EC5A2">
      <w:numFmt w:val="bullet"/>
      <w:lvlText w:val="-"/>
      <w:lvlJc w:val="left"/>
      <w:pPr>
        <w:ind w:left="360" w:hanging="360"/>
      </w:pPr>
      <w:rPr>
        <w:rFonts w:ascii="Verdana" w:eastAsia="Calibri"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1"/>
  </w:num>
  <w:num w:numId="2">
    <w:abstractNumId w:val="18"/>
  </w:num>
  <w:num w:numId="3">
    <w:abstractNumId w:val="1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31"/>
  </w:num>
  <w:num w:numId="16">
    <w:abstractNumId w:val="15"/>
  </w:num>
  <w:num w:numId="17">
    <w:abstractNumId w:val="29"/>
  </w:num>
  <w:num w:numId="18">
    <w:abstractNumId w:val="10"/>
  </w:num>
  <w:num w:numId="19">
    <w:abstractNumId w:val="36"/>
  </w:num>
  <w:num w:numId="20">
    <w:abstractNumId w:val="27"/>
  </w:num>
  <w:num w:numId="21">
    <w:abstractNumId w:val="35"/>
  </w:num>
  <w:num w:numId="22">
    <w:abstractNumId w:val="33"/>
  </w:num>
  <w:num w:numId="23">
    <w:abstractNumId w:val="25"/>
  </w:num>
  <w:num w:numId="24">
    <w:abstractNumId w:val="32"/>
  </w:num>
  <w:num w:numId="25">
    <w:abstractNumId w:val="22"/>
  </w:num>
  <w:num w:numId="26">
    <w:abstractNumId w:val="28"/>
  </w:num>
  <w:num w:numId="27">
    <w:abstractNumId w:val="20"/>
  </w:num>
  <w:num w:numId="28">
    <w:abstractNumId w:val="12"/>
  </w:num>
  <w:num w:numId="29">
    <w:abstractNumId w:val="38"/>
  </w:num>
  <w:num w:numId="30">
    <w:abstractNumId w:val="37"/>
  </w:num>
  <w:num w:numId="31">
    <w:abstractNumId w:val="13"/>
  </w:num>
  <w:num w:numId="32">
    <w:abstractNumId w:val="30"/>
  </w:num>
  <w:num w:numId="33">
    <w:abstractNumId w:val="16"/>
  </w:num>
  <w:num w:numId="34">
    <w:abstractNumId w:val="14"/>
  </w:num>
  <w:num w:numId="35">
    <w:abstractNumId w:val="11"/>
  </w:num>
  <w:num w:numId="36">
    <w:abstractNumId w:val="23"/>
  </w:num>
  <w:num w:numId="37">
    <w:abstractNumId w:val="24"/>
  </w:num>
  <w:num w:numId="38">
    <w:abstractNumId w:val="26"/>
  </w:num>
  <w:num w:numId="39">
    <w:abstractNumId w:val="39"/>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85"/>
  <w:drawingGridVerticalSpacing w:val="142"/>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210"/>
    <w:rsid w:val="00002FE0"/>
    <w:rsid w:val="00006BEE"/>
    <w:rsid w:val="00007975"/>
    <w:rsid w:val="000120D1"/>
    <w:rsid w:val="000311EA"/>
    <w:rsid w:val="00037730"/>
    <w:rsid w:val="000452C0"/>
    <w:rsid w:val="00055299"/>
    <w:rsid w:val="00063044"/>
    <w:rsid w:val="00070755"/>
    <w:rsid w:val="000B4A55"/>
    <w:rsid w:val="000C5739"/>
    <w:rsid w:val="000D1C36"/>
    <w:rsid w:val="000E05F7"/>
    <w:rsid w:val="000E1446"/>
    <w:rsid w:val="000E6D17"/>
    <w:rsid w:val="0010389C"/>
    <w:rsid w:val="00106881"/>
    <w:rsid w:val="00130382"/>
    <w:rsid w:val="0013580D"/>
    <w:rsid w:val="0014125F"/>
    <w:rsid w:val="00142660"/>
    <w:rsid w:val="0018067E"/>
    <w:rsid w:val="00182B71"/>
    <w:rsid w:val="00193FC4"/>
    <w:rsid w:val="0019621E"/>
    <w:rsid w:val="001A00E8"/>
    <w:rsid w:val="001A700A"/>
    <w:rsid w:val="001C4D2A"/>
    <w:rsid w:val="001C51ED"/>
    <w:rsid w:val="001C5A15"/>
    <w:rsid w:val="001C67E3"/>
    <w:rsid w:val="001C7408"/>
    <w:rsid w:val="001D5EE0"/>
    <w:rsid w:val="001E0D1F"/>
    <w:rsid w:val="002043D1"/>
    <w:rsid w:val="00214E99"/>
    <w:rsid w:val="00230C25"/>
    <w:rsid w:val="0023628B"/>
    <w:rsid w:val="002440FC"/>
    <w:rsid w:val="0024573C"/>
    <w:rsid w:val="00264880"/>
    <w:rsid w:val="00271AA5"/>
    <w:rsid w:val="00275271"/>
    <w:rsid w:val="00290044"/>
    <w:rsid w:val="00290CCC"/>
    <w:rsid w:val="00295A9A"/>
    <w:rsid w:val="002B763E"/>
    <w:rsid w:val="002C1614"/>
    <w:rsid w:val="002D08B5"/>
    <w:rsid w:val="002F084E"/>
    <w:rsid w:val="002F3AE2"/>
    <w:rsid w:val="00301EC5"/>
    <w:rsid w:val="0031612B"/>
    <w:rsid w:val="0032511C"/>
    <w:rsid w:val="003448AF"/>
    <w:rsid w:val="0036100E"/>
    <w:rsid w:val="003618FF"/>
    <w:rsid w:val="0037789D"/>
    <w:rsid w:val="00387A8C"/>
    <w:rsid w:val="00387EAD"/>
    <w:rsid w:val="003938D5"/>
    <w:rsid w:val="003A2195"/>
    <w:rsid w:val="003A50FC"/>
    <w:rsid w:val="003A741C"/>
    <w:rsid w:val="003A7C35"/>
    <w:rsid w:val="003D554E"/>
    <w:rsid w:val="003D615E"/>
    <w:rsid w:val="003D7CE6"/>
    <w:rsid w:val="003F00F9"/>
    <w:rsid w:val="004215EA"/>
    <w:rsid w:val="004348FF"/>
    <w:rsid w:val="00434BF1"/>
    <w:rsid w:val="00452AB3"/>
    <w:rsid w:val="00462C1E"/>
    <w:rsid w:val="004630C1"/>
    <w:rsid w:val="00485F9B"/>
    <w:rsid w:val="0048659D"/>
    <w:rsid w:val="00486D89"/>
    <w:rsid w:val="004C002A"/>
    <w:rsid w:val="004C7949"/>
    <w:rsid w:val="004F2C02"/>
    <w:rsid w:val="00501908"/>
    <w:rsid w:val="00507AD0"/>
    <w:rsid w:val="005128F0"/>
    <w:rsid w:val="00515ED0"/>
    <w:rsid w:val="00557096"/>
    <w:rsid w:val="005609E6"/>
    <w:rsid w:val="00574D92"/>
    <w:rsid w:val="0058229D"/>
    <w:rsid w:val="00595D43"/>
    <w:rsid w:val="005A2DC7"/>
    <w:rsid w:val="005A4565"/>
    <w:rsid w:val="005B586C"/>
    <w:rsid w:val="005B5D7C"/>
    <w:rsid w:val="005C7F68"/>
    <w:rsid w:val="005D0BAE"/>
    <w:rsid w:val="005E26BB"/>
    <w:rsid w:val="005F580D"/>
    <w:rsid w:val="006129B7"/>
    <w:rsid w:val="00620CB4"/>
    <w:rsid w:val="00620EDB"/>
    <w:rsid w:val="006255A6"/>
    <w:rsid w:val="00646238"/>
    <w:rsid w:val="00646A2C"/>
    <w:rsid w:val="006643BA"/>
    <w:rsid w:val="00664F8D"/>
    <w:rsid w:val="00665805"/>
    <w:rsid w:val="00672918"/>
    <w:rsid w:val="006A1093"/>
    <w:rsid w:val="006B031A"/>
    <w:rsid w:val="006B2175"/>
    <w:rsid w:val="006C20F6"/>
    <w:rsid w:val="006C279D"/>
    <w:rsid w:val="006D3532"/>
    <w:rsid w:val="006F3024"/>
    <w:rsid w:val="006F3815"/>
    <w:rsid w:val="006F7D78"/>
    <w:rsid w:val="00701DA6"/>
    <w:rsid w:val="007267FF"/>
    <w:rsid w:val="00746825"/>
    <w:rsid w:val="00760668"/>
    <w:rsid w:val="00767D60"/>
    <w:rsid w:val="00775883"/>
    <w:rsid w:val="00784F01"/>
    <w:rsid w:val="00792FFB"/>
    <w:rsid w:val="007944EA"/>
    <w:rsid w:val="007C5B57"/>
    <w:rsid w:val="007F0518"/>
    <w:rsid w:val="007F1EE2"/>
    <w:rsid w:val="00807C63"/>
    <w:rsid w:val="008132BB"/>
    <w:rsid w:val="008146A5"/>
    <w:rsid w:val="0083140C"/>
    <w:rsid w:val="00831C06"/>
    <w:rsid w:val="00852ABE"/>
    <w:rsid w:val="00855826"/>
    <w:rsid w:val="008663A0"/>
    <w:rsid w:val="008668F9"/>
    <w:rsid w:val="00885D3A"/>
    <w:rsid w:val="00886C23"/>
    <w:rsid w:val="0089198F"/>
    <w:rsid w:val="00894F2C"/>
    <w:rsid w:val="00895941"/>
    <w:rsid w:val="008B5F9A"/>
    <w:rsid w:val="008C4947"/>
    <w:rsid w:val="008E2C95"/>
    <w:rsid w:val="00903A91"/>
    <w:rsid w:val="00914543"/>
    <w:rsid w:val="00925A00"/>
    <w:rsid w:val="0092649B"/>
    <w:rsid w:val="00933241"/>
    <w:rsid w:val="00937855"/>
    <w:rsid w:val="0094016B"/>
    <w:rsid w:val="00965D4B"/>
    <w:rsid w:val="009736B3"/>
    <w:rsid w:val="00A03AA9"/>
    <w:rsid w:val="00A03D01"/>
    <w:rsid w:val="00A06BD5"/>
    <w:rsid w:val="00A14EE8"/>
    <w:rsid w:val="00A26208"/>
    <w:rsid w:val="00A41A22"/>
    <w:rsid w:val="00A442A1"/>
    <w:rsid w:val="00A44AFC"/>
    <w:rsid w:val="00A53089"/>
    <w:rsid w:val="00A71FEE"/>
    <w:rsid w:val="00A830BA"/>
    <w:rsid w:val="00A87D9A"/>
    <w:rsid w:val="00A91A75"/>
    <w:rsid w:val="00AB25EB"/>
    <w:rsid w:val="00AB3F2F"/>
    <w:rsid w:val="00AB556A"/>
    <w:rsid w:val="00AD19CD"/>
    <w:rsid w:val="00AD51E8"/>
    <w:rsid w:val="00AD5638"/>
    <w:rsid w:val="00AE093F"/>
    <w:rsid w:val="00B0030F"/>
    <w:rsid w:val="00B07831"/>
    <w:rsid w:val="00B415BD"/>
    <w:rsid w:val="00B56FE7"/>
    <w:rsid w:val="00B579EB"/>
    <w:rsid w:val="00B60276"/>
    <w:rsid w:val="00B625DC"/>
    <w:rsid w:val="00B67BCC"/>
    <w:rsid w:val="00B80062"/>
    <w:rsid w:val="00B86C08"/>
    <w:rsid w:val="00B901B6"/>
    <w:rsid w:val="00B90994"/>
    <w:rsid w:val="00B9572B"/>
    <w:rsid w:val="00BA050A"/>
    <w:rsid w:val="00BA1D2B"/>
    <w:rsid w:val="00BA3565"/>
    <w:rsid w:val="00BB17DF"/>
    <w:rsid w:val="00BB314F"/>
    <w:rsid w:val="00BB3210"/>
    <w:rsid w:val="00BC3815"/>
    <w:rsid w:val="00BE0221"/>
    <w:rsid w:val="00BE05F8"/>
    <w:rsid w:val="00BF100F"/>
    <w:rsid w:val="00BF6D36"/>
    <w:rsid w:val="00C150C6"/>
    <w:rsid w:val="00C35509"/>
    <w:rsid w:val="00C4566C"/>
    <w:rsid w:val="00C74653"/>
    <w:rsid w:val="00C97ED1"/>
    <w:rsid w:val="00CB46B6"/>
    <w:rsid w:val="00CC4D45"/>
    <w:rsid w:val="00CD2219"/>
    <w:rsid w:val="00CF1204"/>
    <w:rsid w:val="00D04FE9"/>
    <w:rsid w:val="00D237C0"/>
    <w:rsid w:val="00D66E1B"/>
    <w:rsid w:val="00D74875"/>
    <w:rsid w:val="00D81516"/>
    <w:rsid w:val="00D81DC0"/>
    <w:rsid w:val="00D82655"/>
    <w:rsid w:val="00D86525"/>
    <w:rsid w:val="00D92FDA"/>
    <w:rsid w:val="00DA3CCE"/>
    <w:rsid w:val="00DF40A0"/>
    <w:rsid w:val="00E22453"/>
    <w:rsid w:val="00E30A06"/>
    <w:rsid w:val="00E87067"/>
    <w:rsid w:val="00EA6998"/>
    <w:rsid w:val="00EB1F13"/>
    <w:rsid w:val="00EC293F"/>
    <w:rsid w:val="00ED1B4A"/>
    <w:rsid w:val="00ED2D6A"/>
    <w:rsid w:val="00EE46FF"/>
    <w:rsid w:val="00EE476F"/>
    <w:rsid w:val="00F030F7"/>
    <w:rsid w:val="00F128E5"/>
    <w:rsid w:val="00F14333"/>
    <w:rsid w:val="00F15CB8"/>
    <w:rsid w:val="00F174B7"/>
    <w:rsid w:val="00F17844"/>
    <w:rsid w:val="00F22D34"/>
    <w:rsid w:val="00F540D2"/>
    <w:rsid w:val="00F57413"/>
    <w:rsid w:val="00F7498A"/>
    <w:rsid w:val="00F81271"/>
    <w:rsid w:val="00F81351"/>
    <w:rsid w:val="00F8684B"/>
    <w:rsid w:val="00F970DC"/>
    <w:rsid w:val="00FD0456"/>
    <w:rsid w:val="00FD2346"/>
    <w:rsid w:val="00FD6E2D"/>
    <w:rsid w:val="00FD6E6E"/>
    <w:rsid w:val="00FF25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rPr>
  </w:style>
  <w:style w:type="character" w:customStyle="1" w:styleId="VoettekstChar">
    <w:name w:val="Voettekst Char"/>
    <w:link w:val="Voettekst"/>
    <w:uiPriority w:val="99"/>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Agendagegevens">
    <w:name w:val="Huisstijl - Agendagegevens"/>
    <w:pPr>
      <w:tabs>
        <w:tab w:val="right" w:pos="1344"/>
        <w:tab w:val="left" w:pos="1442"/>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Agenda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styleId="Lijstalinea">
    <w:name w:val="List Paragraph"/>
    <w:basedOn w:val="Standaard"/>
    <w:uiPriority w:val="34"/>
    <w:qFormat/>
    <w:rsid w:val="00ED1B4A"/>
    <w:pPr>
      <w:ind w:left="720"/>
      <w:contextualSpacing/>
    </w:pPr>
  </w:style>
  <w:style w:type="character" w:styleId="Hyperlink">
    <w:name w:val="Hyperlink"/>
    <w:basedOn w:val="Standaardalinea-lettertype"/>
    <w:uiPriority w:val="99"/>
    <w:unhideWhenUsed/>
    <w:rsid w:val="00ED1B4A"/>
    <w:rPr>
      <w:color w:val="0000FF" w:themeColor="hyperlink"/>
      <w:u w:val="single"/>
    </w:rPr>
  </w:style>
  <w:style w:type="character" w:styleId="Verwijzingopmerking">
    <w:name w:val="annotation reference"/>
    <w:basedOn w:val="Standaardalinea-lettertype"/>
    <w:uiPriority w:val="99"/>
    <w:semiHidden/>
    <w:unhideWhenUsed/>
    <w:rsid w:val="001D5EE0"/>
    <w:rPr>
      <w:sz w:val="16"/>
      <w:szCs w:val="16"/>
    </w:rPr>
  </w:style>
  <w:style w:type="paragraph" w:styleId="Tekstopmerking">
    <w:name w:val="annotation text"/>
    <w:basedOn w:val="Standaard"/>
    <w:link w:val="TekstopmerkingChar"/>
    <w:uiPriority w:val="99"/>
    <w:semiHidden/>
    <w:unhideWhenUsed/>
    <w:rsid w:val="001D5EE0"/>
    <w:rPr>
      <w:sz w:val="20"/>
      <w:szCs w:val="20"/>
    </w:rPr>
  </w:style>
  <w:style w:type="character" w:customStyle="1" w:styleId="TekstopmerkingChar">
    <w:name w:val="Tekst opmerking Char"/>
    <w:basedOn w:val="Standaardalinea-lettertype"/>
    <w:link w:val="Tekstopmerking"/>
    <w:uiPriority w:val="99"/>
    <w:semiHidden/>
    <w:rsid w:val="001D5EE0"/>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1D5EE0"/>
    <w:rPr>
      <w:b/>
      <w:bCs/>
    </w:rPr>
  </w:style>
  <w:style w:type="character" w:customStyle="1" w:styleId="OnderwerpvanopmerkingChar">
    <w:name w:val="Onderwerp van opmerking Char"/>
    <w:basedOn w:val="TekstopmerkingChar"/>
    <w:link w:val="Onderwerpvanopmerking"/>
    <w:uiPriority w:val="99"/>
    <w:semiHidden/>
    <w:rsid w:val="001D5EE0"/>
    <w:rPr>
      <w:rFonts w:ascii="Verdana" w:hAnsi="Verdana"/>
      <w:b/>
      <w:bCs/>
      <w:lang w:eastAsia="en-US"/>
    </w:rPr>
  </w:style>
  <w:style w:type="character" w:styleId="GevolgdeHyperlink">
    <w:name w:val="FollowedHyperlink"/>
    <w:basedOn w:val="Standaardalinea-lettertype"/>
    <w:uiPriority w:val="99"/>
    <w:semiHidden/>
    <w:unhideWhenUsed/>
    <w:rsid w:val="00B625DC"/>
    <w:rPr>
      <w:color w:val="800080" w:themeColor="followedHyperlink"/>
      <w:u w:val="single"/>
    </w:rPr>
  </w:style>
  <w:style w:type="table" w:customStyle="1" w:styleId="Tabelraster1">
    <w:name w:val="Tabelraster1"/>
    <w:basedOn w:val="Standaardtabel"/>
    <w:next w:val="Tabelraster"/>
    <w:rsid w:val="00507AD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rPr>
  </w:style>
  <w:style w:type="character" w:customStyle="1" w:styleId="VoettekstChar">
    <w:name w:val="Voettekst Char"/>
    <w:link w:val="Voettekst"/>
    <w:uiPriority w:val="99"/>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Agendagegevens">
    <w:name w:val="Huisstijl - Agendagegevens"/>
    <w:pPr>
      <w:tabs>
        <w:tab w:val="right" w:pos="1344"/>
        <w:tab w:val="left" w:pos="1442"/>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Agenda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styleId="Lijstalinea">
    <w:name w:val="List Paragraph"/>
    <w:basedOn w:val="Standaard"/>
    <w:uiPriority w:val="34"/>
    <w:qFormat/>
    <w:rsid w:val="00ED1B4A"/>
    <w:pPr>
      <w:ind w:left="720"/>
      <w:contextualSpacing/>
    </w:pPr>
  </w:style>
  <w:style w:type="character" w:styleId="Hyperlink">
    <w:name w:val="Hyperlink"/>
    <w:basedOn w:val="Standaardalinea-lettertype"/>
    <w:uiPriority w:val="99"/>
    <w:unhideWhenUsed/>
    <w:rsid w:val="00ED1B4A"/>
    <w:rPr>
      <w:color w:val="0000FF" w:themeColor="hyperlink"/>
      <w:u w:val="single"/>
    </w:rPr>
  </w:style>
  <w:style w:type="character" w:styleId="Verwijzingopmerking">
    <w:name w:val="annotation reference"/>
    <w:basedOn w:val="Standaardalinea-lettertype"/>
    <w:uiPriority w:val="99"/>
    <w:semiHidden/>
    <w:unhideWhenUsed/>
    <w:rsid w:val="001D5EE0"/>
    <w:rPr>
      <w:sz w:val="16"/>
      <w:szCs w:val="16"/>
    </w:rPr>
  </w:style>
  <w:style w:type="paragraph" w:styleId="Tekstopmerking">
    <w:name w:val="annotation text"/>
    <w:basedOn w:val="Standaard"/>
    <w:link w:val="TekstopmerkingChar"/>
    <w:uiPriority w:val="99"/>
    <w:semiHidden/>
    <w:unhideWhenUsed/>
    <w:rsid w:val="001D5EE0"/>
    <w:rPr>
      <w:sz w:val="20"/>
      <w:szCs w:val="20"/>
    </w:rPr>
  </w:style>
  <w:style w:type="character" w:customStyle="1" w:styleId="TekstopmerkingChar">
    <w:name w:val="Tekst opmerking Char"/>
    <w:basedOn w:val="Standaardalinea-lettertype"/>
    <w:link w:val="Tekstopmerking"/>
    <w:uiPriority w:val="99"/>
    <w:semiHidden/>
    <w:rsid w:val="001D5EE0"/>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1D5EE0"/>
    <w:rPr>
      <w:b/>
      <w:bCs/>
    </w:rPr>
  </w:style>
  <w:style w:type="character" w:customStyle="1" w:styleId="OnderwerpvanopmerkingChar">
    <w:name w:val="Onderwerp van opmerking Char"/>
    <w:basedOn w:val="TekstopmerkingChar"/>
    <w:link w:val="Onderwerpvanopmerking"/>
    <w:uiPriority w:val="99"/>
    <w:semiHidden/>
    <w:rsid w:val="001D5EE0"/>
    <w:rPr>
      <w:rFonts w:ascii="Verdana" w:hAnsi="Verdana"/>
      <w:b/>
      <w:bCs/>
      <w:lang w:eastAsia="en-US"/>
    </w:rPr>
  </w:style>
  <w:style w:type="character" w:styleId="GevolgdeHyperlink">
    <w:name w:val="FollowedHyperlink"/>
    <w:basedOn w:val="Standaardalinea-lettertype"/>
    <w:uiPriority w:val="99"/>
    <w:semiHidden/>
    <w:unhideWhenUsed/>
    <w:rsid w:val="00B625DC"/>
    <w:rPr>
      <w:color w:val="800080" w:themeColor="followedHyperlink"/>
      <w:u w:val="single"/>
    </w:rPr>
  </w:style>
  <w:style w:type="table" w:customStyle="1" w:styleId="Tabelraster1">
    <w:name w:val="Tabelraster1"/>
    <w:basedOn w:val="Standaardtabel"/>
    <w:next w:val="Tabelraster"/>
    <w:rsid w:val="00507AD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485768">
      <w:bodyDiv w:val="1"/>
      <w:marLeft w:val="0"/>
      <w:marRight w:val="0"/>
      <w:marTop w:val="0"/>
      <w:marBottom w:val="0"/>
      <w:divBdr>
        <w:top w:val="none" w:sz="0" w:space="0" w:color="auto"/>
        <w:left w:val="none" w:sz="0" w:space="0" w:color="auto"/>
        <w:bottom w:val="none" w:sz="0" w:space="0" w:color="auto"/>
        <w:right w:val="none" w:sz="0" w:space="0" w:color="auto"/>
      </w:divBdr>
    </w:div>
    <w:div w:id="1316908175">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theme" Target="theme/theme1.xml" Id="rId18" /><Relationship Type="http://schemas.microsoft.com/office/2007/relationships/stylesWithEffects" Target="stylesWithEffects.xml" Id="rId7" /><Relationship Type="http://schemas.openxmlformats.org/officeDocument/2006/relationships/header" Target="header1.xml" Id="rId12" /><Relationship Type="http://schemas.openxmlformats.org/officeDocument/2006/relationships/fontTable" Target="fontTable.xml" Id="rId17" /><Relationship Type="http://schemas.openxmlformats.org/officeDocument/2006/relationships/footer" Target="footer2.xml" Id="rId16"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hyperlink" Target="http://parlisweb/parlis/zaak.aspx?id=61aabb21-d0e1-457f-b13c-eba5c351a2a0" TargetMode="Externa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711</ap:Words>
  <ap:Characters>4212</ap:Characters>
  <ap:DocSecurity>0</ap:DocSecurity>
  <ap:Lines>35</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4914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2014-01-08T10:34:00.0000000Z</lastPrinted>
  <dcterms:created xsi:type="dcterms:W3CDTF">2015-04-14T15:36:00.0000000Z</dcterms:created>
  <dcterms:modified xsi:type="dcterms:W3CDTF">2015-04-17T14:45:00.0000000Z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0x010100A89F0DFEDEE2554F8EA2E3BA29DCE68C</vt:lpwstr>
  </property>
</Properties>
</file>