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62B" w:rsidP="002B662B" w:rsidRDefault="002B662B">
      <w:pPr>
        <w:rPr>
          <w:color w:val="1F497D"/>
        </w:rPr>
      </w:pPr>
      <w:r>
        <w:rPr>
          <w:color w:val="1F497D"/>
        </w:rPr>
        <w:t>Geachte griffie,</w:t>
      </w:r>
    </w:p>
    <w:p w:rsidR="002B662B" w:rsidP="002B662B" w:rsidRDefault="002B662B">
      <w:pPr>
        <w:rPr>
          <w:color w:val="1F497D"/>
        </w:rPr>
      </w:pPr>
    </w:p>
    <w:p w:rsidR="002B662B" w:rsidP="002B662B" w:rsidRDefault="002B662B">
      <w:r>
        <w:rPr>
          <w:color w:val="1F497D"/>
        </w:rPr>
        <w:t>N</w:t>
      </w:r>
      <w:r>
        <w:rPr>
          <w:color w:val="1F497D"/>
        </w:rPr>
        <w:t xml:space="preserve">aar aanleiding van </w:t>
      </w:r>
      <w:proofErr w:type="gramStart"/>
      <w:r>
        <w:rPr>
          <w:color w:val="1F497D"/>
        </w:rPr>
        <w:t>onderstaande</w:t>
      </w:r>
      <w:proofErr w:type="gramEnd"/>
      <w:r>
        <w:rPr>
          <w:color w:val="1F497D"/>
        </w:rPr>
        <w:t xml:space="preserve"> bericht van de NMV willen SP, SGP, CU en D66  voorstellen via een spoedprocedure een brief te vragen met een reactie hierop. De brief mag ook samenvloeien met de brief over de AMVB Verantwoorde Melkveehouderij die de Eerste Kamer beloofd is voor 1 maart, zolang maar helderheid wordt verschaft over het tijdspad, het proces en de wijze waarop belanghebbenden al dan niet betrokken zijn.</w:t>
      </w:r>
      <w:r>
        <w:t xml:space="preserve"> </w:t>
      </w:r>
    </w:p>
    <w:p w:rsidR="002B662B" w:rsidP="002B662B" w:rsidRDefault="002B662B">
      <w:pPr>
        <w:pBdr>
          <w:bottom w:val="single" w:color="auto" w:sz="6" w:space="1"/>
        </w:pBdr>
      </w:pPr>
    </w:p>
    <w:p w:rsidR="002B662B" w:rsidP="002B662B" w:rsidRDefault="002B662B"/>
    <w:p w:rsidR="002B662B" w:rsidP="002B662B" w:rsidRDefault="002B662B"/>
    <w:p w:rsidR="002B662B" w:rsidP="002B662B" w:rsidRDefault="002B662B">
      <w:pPr>
        <w:outlineLvl w:val="0"/>
      </w:pPr>
      <w:r>
        <w:rPr>
          <w:rFonts w:ascii="Tahoma" w:hAnsi="Tahoma" w:cs="Tahoma"/>
          <w:b/>
          <w:bCs/>
          <w:sz w:val="20"/>
          <w:szCs w:val="20"/>
          <w:lang w:eastAsia="nl-NL"/>
        </w:rPr>
        <w:t>Van:</w:t>
      </w:r>
      <w:r>
        <w:rPr>
          <w:rFonts w:ascii="Tahoma" w:hAnsi="Tahoma" w:cs="Tahoma"/>
          <w:sz w:val="20"/>
          <w:szCs w:val="20"/>
          <w:lang w:eastAsia="nl-NL"/>
        </w:rPr>
        <w:t xml:space="preserve"> Nederlandse Melkveehouders Vakbond [</w:t>
      </w:r>
      <w:hyperlink w:history="1" r:id="rId5">
        <w:r>
          <w:rPr>
            <w:rStyle w:val="Hyperlink"/>
            <w:rFonts w:ascii="Tahoma" w:hAnsi="Tahoma" w:cs="Tahoma"/>
            <w:sz w:val="20"/>
            <w:szCs w:val="20"/>
            <w:lang w:eastAsia="nl-NL"/>
          </w:rPr>
          <w:t>mailto:info@nmv.nu</w:t>
        </w:r>
      </w:hyperlink>
      <w:r>
        <w:rPr>
          <w:rFonts w:ascii="Tahoma" w:hAnsi="Tahoma" w:cs="Tahoma"/>
          <w:sz w:val="20"/>
          <w:szCs w:val="20"/>
          <w:lang w:eastAsia="nl-NL"/>
        </w:rPr>
        <w:t xml:space="preserve">]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maandag 16 februari 2015 9:30</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EZ</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Openheid over invulling AMvB Melkveewet</w:t>
      </w:r>
      <w:r>
        <w:rPr>
          <w:rFonts w:ascii="Tahoma" w:hAnsi="Tahoma" w:cs="Tahoma"/>
          <w:sz w:val="20"/>
          <w:szCs w:val="20"/>
          <w:lang w:eastAsia="nl-NL"/>
        </w:rPr>
        <w:br/>
      </w:r>
      <w:r>
        <w:t> </w:t>
      </w:r>
    </w:p>
    <w:p w:rsidR="002B662B" w:rsidP="002B662B" w:rsidRDefault="002B662B">
      <w:pPr>
        <w:spacing w:after="200" w:line="276" w:lineRule="auto"/>
      </w:pPr>
      <w:r>
        <w:rPr>
          <w:rFonts w:ascii="Verdana" w:hAnsi="Verdana"/>
          <w:sz w:val="20"/>
          <w:szCs w:val="20"/>
        </w:rPr>
        <w:t xml:space="preserve">Geachte </w:t>
      </w:r>
      <w:proofErr w:type="gramStart"/>
      <w:r>
        <w:rPr>
          <w:rFonts w:ascii="Verdana" w:hAnsi="Verdana"/>
          <w:sz w:val="20"/>
          <w:szCs w:val="20"/>
        </w:rPr>
        <w:t>Kamerleden</w:t>
      </w:r>
      <w:proofErr w:type="gramEnd"/>
      <w:r>
        <w:rPr>
          <w:rFonts w:ascii="Verdana" w:hAnsi="Verdana"/>
          <w:sz w:val="20"/>
          <w:szCs w:val="20"/>
        </w:rPr>
        <w:t>,</w:t>
      </w:r>
    </w:p>
    <w:p w:rsidR="002B662B" w:rsidP="002B662B" w:rsidRDefault="002B662B">
      <w:pPr>
        <w:spacing w:after="200" w:line="276" w:lineRule="auto"/>
      </w:pPr>
      <w:r>
        <w:rPr>
          <w:rFonts w:ascii="Verdana" w:hAnsi="Verdana"/>
          <w:color w:val="000000"/>
          <w:sz w:val="20"/>
          <w:szCs w:val="20"/>
        </w:rPr>
        <w:t xml:space="preserve">Sinds de behandeling van de melkveewet in de Tweede Kamer begin december, is het oorverdovend stil geworden op het ministerie. Ondanks herhaaldelijke </w:t>
      </w:r>
      <w:r>
        <w:rPr>
          <w:rFonts w:ascii="Verdana" w:hAnsi="Verdana"/>
          <w:sz w:val="20"/>
          <w:szCs w:val="20"/>
        </w:rPr>
        <w:t>verzoeken van de Nederlandse Melkveehouders Vakbond (NMV) om mee te denken over de invulling van de AMvB, is er geen enkele reactie vanuit het</w:t>
      </w:r>
      <w:r>
        <w:rPr>
          <w:rFonts w:ascii="Verdana" w:hAnsi="Verdana"/>
          <w:color w:val="000000"/>
          <w:sz w:val="20"/>
          <w:szCs w:val="20"/>
        </w:rPr>
        <w:t xml:space="preserve"> ministerie gekomen; de luiken blijven gesloten. Al bijna 3 maanden wordt er nu aan de AMvB gewerkt zonder enige transparantie. De NMV tast volledig in het duister over de invulling van de AMvB.</w:t>
      </w:r>
    </w:p>
    <w:p w:rsidR="002B662B" w:rsidP="002B662B" w:rsidRDefault="002B662B">
      <w:pPr>
        <w:spacing w:after="200" w:line="276" w:lineRule="auto"/>
      </w:pPr>
      <w:r>
        <w:rPr>
          <w:rFonts w:ascii="Verdana" w:hAnsi="Verdana"/>
          <w:color w:val="000000"/>
          <w:sz w:val="20"/>
          <w:szCs w:val="20"/>
        </w:rPr>
        <w:t xml:space="preserve">De NMV is deze achterkamertjes politiek meer dan zat. In deze AMvB wordt bepaald hoe de melkveehouderij in Nederland er in de toekomst gaat uitzien. Dit is </w:t>
      </w:r>
      <w:proofErr w:type="spellStart"/>
      <w:r>
        <w:rPr>
          <w:rFonts w:ascii="Verdana" w:hAnsi="Verdana"/>
          <w:color w:val="000000"/>
          <w:sz w:val="20"/>
          <w:szCs w:val="20"/>
        </w:rPr>
        <w:t>hèt</w:t>
      </w:r>
      <w:proofErr w:type="spellEnd"/>
      <w:r>
        <w:rPr>
          <w:rFonts w:ascii="Verdana" w:hAnsi="Verdana"/>
          <w:color w:val="000000"/>
          <w:sz w:val="20"/>
          <w:szCs w:val="20"/>
        </w:rPr>
        <w:t xml:space="preserve"> moment om te kiezen voor een grondgebonden melkveehouderijsector. Het kan en mag niet zo zijn dat door een kunstmatig gecreëerde tijdsdruk de Tweede Kamer zich gedwongen voelt een ongewenste invulling van de AMvB te accepteren.</w:t>
      </w:r>
    </w:p>
    <w:p w:rsidR="002B662B" w:rsidP="002B662B" w:rsidRDefault="002B662B">
      <w:pPr>
        <w:spacing w:after="200" w:line="276" w:lineRule="auto"/>
      </w:pPr>
      <w:r>
        <w:rPr>
          <w:rFonts w:ascii="Verdana" w:hAnsi="Verdana"/>
          <w:color w:val="000000"/>
          <w:sz w:val="20"/>
          <w:szCs w:val="20"/>
        </w:rPr>
        <w:t xml:space="preserve">In het najaar heeft de sector zelf voorgesteld om groei </w:t>
      </w:r>
      <w:proofErr w:type="gramStart"/>
      <w:r>
        <w:rPr>
          <w:rFonts w:ascii="Verdana" w:hAnsi="Verdana"/>
          <w:color w:val="000000"/>
          <w:sz w:val="20"/>
          <w:szCs w:val="20"/>
        </w:rPr>
        <w:t>middels</w:t>
      </w:r>
      <w:proofErr w:type="gramEnd"/>
      <w:r>
        <w:rPr>
          <w:rFonts w:ascii="Verdana" w:hAnsi="Verdana"/>
          <w:color w:val="000000"/>
          <w:sz w:val="20"/>
          <w:szCs w:val="20"/>
        </w:rPr>
        <w:t xml:space="preserve"> 100% mestverwerking te beperken via de systematiek van een maximaal fosfaat overschot per hectare. Dit is nog steeds het standpunt van de sector. Bovendien heeft dit voorstel brede steun in zowel de Tweede Kamer als daarbuiten. De NMV gaat er dan ook van uit dat de invulling van de AMvB in lijn met deze systematiek komt te liggen.</w:t>
      </w:r>
    </w:p>
    <w:p w:rsidR="002B662B" w:rsidP="002B662B" w:rsidRDefault="002B662B">
      <w:pPr>
        <w:spacing w:after="200" w:line="276" w:lineRule="auto"/>
      </w:pPr>
      <w:r>
        <w:rPr>
          <w:rFonts w:ascii="Verdana" w:hAnsi="Verdana"/>
          <w:color w:val="000000"/>
          <w:sz w:val="20"/>
          <w:szCs w:val="20"/>
        </w:rPr>
        <w:t>Wij roepen u als Kamerlid op openheid van zaken te eisen van de staatssecretaris over de invulling van de AMvB.</w:t>
      </w:r>
    </w:p>
    <w:p w:rsidR="002B662B" w:rsidP="002B662B" w:rsidRDefault="002B662B">
      <w:pPr>
        <w:spacing w:after="200" w:line="276" w:lineRule="auto"/>
      </w:pPr>
      <w:r>
        <w:rPr>
          <w:rFonts w:ascii="Verdana" w:hAnsi="Verdana"/>
          <w:sz w:val="20"/>
          <w:szCs w:val="20"/>
        </w:rPr>
        <w:t> Met vriendelijke groet,</w:t>
      </w:r>
    </w:p>
    <w:p w:rsidR="002B662B" w:rsidP="002B662B" w:rsidRDefault="002B662B">
      <w:pPr>
        <w:pStyle w:val="Geenafstand"/>
        <w:spacing w:line="276" w:lineRule="auto"/>
      </w:pPr>
      <w:r>
        <w:rPr>
          <w:rFonts w:ascii="Verdana" w:hAnsi="Verdana"/>
          <w:sz w:val="20"/>
          <w:szCs w:val="20"/>
        </w:rPr>
        <w:t xml:space="preserve">Nederlandse Melkveehouders </w:t>
      </w:r>
      <w:proofErr w:type="gramStart"/>
      <w:r>
        <w:rPr>
          <w:rFonts w:ascii="Verdana" w:hAnsi="Verdana"/>
          <w:sz w:val="20"/>
          <w:szCs w:val="20"/>
        </w:rPr>
        <w:t xml:space="preserve">Vakbond     </w:t>
      </w:r>
      <w:proofErr w:type="gramEnd"/>
    </w:p>
    <w:p w:rsidR="002B662B" w:rsidP="002B662B" w:rsidRDefault="002B662B">
      <w:pPr>
        <w:pStyle w:val="Geenafstand"/>
        <w:spacing w:line="276" w:lineRule="auto"/>
      </w:pPr>
      <w:r>
        <w:rPr>
          <w:rFonts w:ascii="Verdana" w:hAnsi="Verdana"/>
          <w:sz w:val="20"/>
          <w:szCs w:val="20"/>
        </w:rPr>
        <w:t> </w:t>
      </w:r>
    </w:p>
    <w:p w:rsidR="002B662B" w:rsidP="002B662B" w:rsidRDefault="002B662B">
      <w:pPr>
        <w:spacing w:after="200" w:line="276" w:lineRule="auto"/>
      </w:pPr>
      <w:r>
        <w:rPr>
          <w:rFonts w:ascii="Verdana" w:hAnsi="Verdana"/>
          <w:sz w:val="20"/>
          <w:szCs w:val="20"/>
        </w:rPr>
        <w:t>Dirk-Jan Schoonman (voorzitter)</w:t>
      </w:r>
    </w:p>
    <w:p w:rsidR="002B662B" w:rsidP="002B662B" w:rsidRDefault="002B662B">
      <w:r>
        <w:t> </w:t>
      </w:r>
      <w:r>
        <w:rPr>
          <w:color w:val="538135"/>
          <w:lang w:eastAsia="nl-NL"/>
        </w:rPr>
        <w:t>Secretariaat Nederlandse Melkveehouders Vakbond</w:t>
      </w:r>
      <w:r>
        <w:rPr>
          <w:color w:val="538135"/>
          <w:lang w:eastAsia="nl-NL"/>
        </w:rPr>
        <w:br/>
      </w:r>
      <w:proofErr w:type="spellStart"/>
      <w:r>
        <w:rPr>
          <w:color w:val="538135"/>
          <w:lang w:eastAsia="nl-NL"/>
        </w:rPr>
        <w:t>Krachtighuizerweg</w:t>
      </w:r>
      <w:proofErr w:type="spellEnd"/>
      <w:r>
        <w:rPr>
          <w:color w:val="538135"/>
          <w:lang w:eastAsia="nl-NL"/>
        </w:rPr>
        <w:t xml:space="preserve"> 28</w:t>
      </w:r>
      <w:r>
        <w:rPr>
          <w:color w:val="538135"/>
          <w:lang w:eastAsia="nl-NL"/>
        </w:rPr>
        <w:br/>
        <w:t>3881 PD PUTTEN</w:t>
      </w:r>
      <w:r>
        <w:rPr>
          <w:color w:val="538135"/>
          <w:lang w:eastAsia="nl-NL"/>
        </w:rPr>
        <w:br/>
        <w:t>Tel</w:t>
      </w:r>
      <w:proofErr w:type="gramStart"/>
      <w:r>
        <w:rPr>
          <w:color w:val="538135"/>
          <w:lang w:eastAsia="nl-NL"/>
        </w:rPr>
        <w:t>.</w:t>
      </w:r>
      <w:proofErr w:type="gramEnd"/>
      <w:r>
        <w:rPr>
          <w:color w:val="538135"/>
          <w:lang w:eastAsia="nl-NL"/>
        </w:rPr>
        <w:t>: 06 213 22 313</w:t>
      </w:r>
    </w:p>
    <w:p w:rsidR="002B662B" w:rsidP="002B662B" w:rsidRDefault="002B662B">
      <w:r>
        <w:rPr>
          <w:color w:val="538135"/>
          <w:sz w:val="8"/>
          <w:szCs w:val="8"/>
          <w:lang w:eastAsia="nl-NL"/>
        </w:rPr>
        <w:t> </w:t>
      </w:r>
    </w:p>
    <w:p w:rsidR="002B662B" w:rsidP="002B662B" w:rsidRDefault="002B662B">
      <w:pPr>
        <w:rPr>
          <w:lang w:val="en-US"/>
        </w:rPr>
      </w:pPr>
      <w:r>
        <w:rPr>
          <w:color w:val="538135"/>
          <w:lang w:val="en-US" w:eastAsia="nl-NL"/>
        </w:rPr>
        <w:t>E-mail:</w:t>
      </w:r>
      <w:r>
        <w:rPr>
          <w:color w:val="385623"/>
          <w:lang w:val="en-US" w:eastAsia="nl-NL"/>
        </w:rPr>
        <w:t xml:space="preserve"> </w:t>
      </w:r>
      <w:hyperlink w:history="1" r:id="rId6">
        <w:r>
          <w:rPr>
            <w:rStyle w:val="Hyperlink"/>
            <w:color w:val="4472C4"/>
            <w:lang w:val="en-US" w:eastAsia="nl-NL"/>
          </w:rPr>
          <w:t>info@nmv.nu</w:t>
        </w:r>
      </w:hyperlink>
    </w:p>
    <w:p w:rsidR="002B662B" w:rsidP="002B662B" w:rsidRDefault="002B662B">
      <w:pPr>
        <w:rPr>
          <w:lang w:val="en-US"/>
        </w:rPr>
      </w:pPr>
      <w:r>
        <w:rPr>
          <w:color w:val="538135"/>
          <w:lang w:val="en-US" w:eastAsia="nl-NL"/>
        </w:rPr>
        <w:t>Internet:</w:t>
      </w:r>
      <w:r>
        <w:rPr>
          <w:color w:val="385623"/>
          <w:lang w:val="en-US" w:eastAsia="nl-NL"/>
        </w:rPr>
        <w:t xml:space="preserve"> </w:t>
      </w:r>
      <w:hyperlink w:history="1" r:id="rId7">
        <w:r>
          <w:rPr>
            <w:rStyle w:val="Hyperlink"/>
            <w:color w:val="4472C4"/>
            <w:lang w:val="en-US" w:eastAsia="nl-NL"/>
          </w:rPr>
          <w:t>www.nmv.nu</w:t>
        </w:r>
      </w:hyperlink>
    </w:p>
    <w:p w:rsidR="002B662B" w:rsidP="002B662B" w:rsidRDefault="002B662B">
      <w:proofErr w:type="spellStart"/>
      <w:r>
        <w:rPr>
          <w:color w:val="538135"/>
          <w:lang w:eastAsia="nl-NL"/>
        </w:rPr>
        <w:t>Twitter</w:t>
      </w:r>
      <w:proofErr w:type="spellEnd"/>
      <w:r>
        <w:rPr>
          <w:color w:val="538135"/>
          <w:lang w:eastAsia="nl-NL"/>
        </w:rPr>
        <w:t xml:space="preserve">: </w:t>
      </w:r>
      <w:r>
        <w:rPr>
          <w:color w:val="4472C4"/>
          <w:lang w:eastAsia="nl-NL"/>
        </w:rPr>
        <w:t>@</w:t>
      </w:r>
      <w:proofErr w:type="spellStart"/>
      <w:r>
        <w:rPr>
          <w:color w:val="4472C4"/>
          <w:lang w:eastAsia="nl-NL"/>
        </w:rPr>
        <w:t>NMVnieuws</w:t>
      </w:r>
      <w:bookmarkStart w:name="_GoBack" w:id="0"/>
      <w:bookmarkEnd w:id="0"/>
      <w:proofErr w:type="spellEnd"/>
    </w:p>
    <w:sectPr w:rsidR="002B662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62B"/>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B662B"/>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B662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B662B"/>
    <w:rPr>
      <w:color w:val="0000FF"/>
      <w:u w:val="single"/>
    </w:rPr>
  </w:style>
  <w:style w:type="paragraph" w:styleId="Geenafstand">
    <w:name w:val="No Spacing"/>
    <w:basedOn w:val="Standaard"/>
    <w:uiPriority w:val="1"/>
    <w:qFormat/>
    <w:rsid w:val="002B662B"/>
    <w:rPr>
      <w:rFonts w:ascii="Times New Roman" w:hAnsi="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B662B"/>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B662B"/>
    <w:rPr>
      <w:color w:val="0000FF"/>
      <w:u w:val="single"/>
    </w:rPr>
  </w:style>
  <w:style w:type="paragraph" w:styleId="Geenafstand">
    <w:name w:val="No Spacing"/>
    <w:basedOn w:val="Standaard"/>
    <w:uiPriority w:val="1"/>
    <w:qFormat/>
    <w:rsid w:val="002B662B"/>
    <w:rPr>
      <w:rFonts w:ascii="Times New Roman" w:hAnsi="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440372">
      <w:bodyDiv w:val="1"/>
      <w:marLeft w:val="0"/>
      <w:marRight w:val="0"/>
      <w:marTop w:val="0"/>
      <w:marBottom w:val="0"/>
      <w:divBdr>
        <w:top w:val="none" w:sz="0" w:space="0" w:color="auto"/>
        <w:left w:val="none" w:sz="0" w:space="0" w:color="auto"/>
        <w:bottom w:val="none" w:sz="0" w:space="0" w:color="auto"/>
        <w:right w:val="none" w:sz="0" w:space="0" w:color="auto"/>
      </w:divBdr>
    </w:div>
    <w:div w:id="121296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www.nmv.nu/" TargetMode="Externa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mailto:info@nmv.nu" TargetMode="External" Id="rId6" /><Relationship Type="http://schemas.openxmlformats.org/officeDocument/2006/relationships/hyperlink" Target="mailto:info@nmv.nu"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352</ap:Words>
  <ap:Characters>2040</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2015-02-20T10:42:00.0000000Z</dcterms:created>
  <dcterms:modified xsi:type="dcterms:W3CDTF">2015-02-20T10:46:00.0000000Z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0x010100E06F84E583BF6F4A80D4C8BA8A90F2BA</vt:lpwstr>
  </property>
</Properties>
</file>