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42" w:rsidP="00A96F42" w:rsidRDefault="00A96F42">
      <w:pPr>
        <w:pStyle w:val="Tekstzonderopmaak"/>
      </w:pPr>
      <w:r>
        <w:t xml:space="preserve">Verzoek aan minister Kamp om doorrekening voor NL van het New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Ec</w:t>
      </w:r>
      <w:proofErr w:type="spellEnd"/>
      <w:r>
        <w:t xml:space="preserve"> report waarover het lid Van Veldhoven recent een bijzondere procedure heeft georganiseerd. </w:t>
      </w:r>
    </w:p>
    <w:p w:rsidR="006A1EF9" w:rsidRDefault="006A1EF9">
      <w:bookmarkStart w:name="_GoBack" w:id="0"/>
      <w:bookmarkEnd w:id="0"/>
    </w:p>
    <w:sectPr w:rsidR="006A1EF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42"/>
    <w:rsid w:val="006A1EF9"/>
    <w:rsid w:val="00A9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A96F42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A96F4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A96F42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A96F4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141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2015-01-29T09:12:00.0000000Z</dcterms:created>
  <dcterms:modified xsi:type="dcterms:W3CDTF">2015-01-29T09:13:00.0000000Z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0x0101002BCCC639B166454689CAB8D8129B3E34</vt:lpwstr>
  </property>
</Properties>
</file>