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B20495" w:rsidR="002A0C05" w:rsidRDefault="002A0C05">
      <w:pPr>
        <w:rPr>
          <w:szCs w:val="18"/>
        </w:rPr>
      </w:pPr>
    </w:p>
    <w:p w:rsidRPr="00B20495" w:rsidR="002A0C05" w:rsidRDefault="002A0C05">
      <w:pPr>
        <w:rPr>
          <w:szCs w:val="18"/>
        </w:rPr>
        <w:sectPr w:rsidRPr="00B20495" w:rsidR="002A0C05">
          <w:headerReference w:type="default" r:id="rId8"/>
          <w:footerReference w:type="default" r:id="rId9"/>
          <w:headerReference w:type="first" r:id="rId10"/>
          <w:pgSz w:w="11905" w:h="16837"/>
          <w:pgMar w:top="2948" w:right="2778" w:bottom="1134" w:left="1588" w:header="6520" w:footer="709" w:gutter="0"/>
          <w:paperSrc w:first="9262" w:other="9148"/>
          <w:cols w:space="708"/>
          <w:titlePg/>
          <w:docGrid w:linePitch="326"/>
        </w:sectPr>
      </w:pPr>
    </w:p>
    <w:p w:rsidRPr="00B20495" w:rsidR="00B20495" w:rsidP="00B20495" w:rsidRDefault="00B20495">
      <w:pPr>
        <w:pStyle w:val="Default"/>
        <w:spacing w:line="276" w:lineRule="auto"/>
        <w:rPr>
          <w:rFonts w:ascii="Verdana" w:hAnsi="Verdana" w:cs="Lohit Hindi"/>
          <w:color w:val="auto"/>
          <w:kern w:val="3"/>
          <w:sz w:val="18"/>
          <w:szCs w:val="18"/>
          <w:lang w:bidi="hi-IN"/>
        </w:rPr>
      </w:pPr>
      <w:bookmarkStart w:name="_GoBack" w:id="0"/>
      <w:bookmarkEnd w:id="0"/>
      <w:r w:rsidRPr="00B20495">
        <w:rPr>
          <w:rFonts w:ascii="Verdana" w:hAnsi="Verdana" w:cs="Lohit Hindi"/>
          <w:color w:val="auto"/>
          <w:kern w:val="3"/>
          <w:sz w:val="18"/>
          <w:szCs w:val="18"/>
          <w:lang w:bidi="hi-IN"/>
        </w:rPr>
        <w:lastRenderedPageBreak/>
        <w:t>Blijkens de mededeling van de Directeur van Uw Kabinet van 15 september 2014, no. 2014001686, machtigde Uwe Majesteit de Afdeling advisering van de Raad van State haar advies inzake het voorstel van wet tot wijziging van de Wet ope</w:t>
      </w:r>
      <w:r w:rsidRPr="00B20495">
        <w:rPr>
          <w:rFonts w:ascii="Verdana" w:hAnsi="Verdana" w:cs="Lohit Hindi"/>
          <w:color w:val="auto"/>
          <w:kern w:val="3"/>
          <w:sz w:val="18"/>
          <w:szCs w:val="18"/>
          <w:lang w:bidi="hi-IN"/>
        </w:rPr>
        <w:t>n</w:t>
      </w:r>
      <w:r w:rsidRPr="00B20495">
        <w:rPr>
          <w:rFonts w:ascii="Verdana" w:hAnsi="Verdana" w:cs="Lohit Hindi"/>
          <w:color w:val="auto"/>
          <w:kern w:val="3"/>
          <w:sz w:val="18"/>
          <w:szCs w:val="18"/>
          <w:lang w:bidi="hi-IN"/>
        </w:rPr>
        <w:t>baarheid van bestuur en enkele andere wetten in verband met de implementatie van richtlijn nr. 2013/37/EU van het Europees Parlement en de Raad van 26 juni 2013 tot wijziging van Richtlijn 2003/98/EG inzake het hergebruik van overheid</w:t>
      </w:r>
      <w:r w:rsidRPr="00B20495">
        <w:rPr>
          <w:rFonts w:ascii="Verdana" w:hAnsi="Verdana" w:cs="Lohit Hindi"/>
          <w:color w:val="auto"/>
          <w:kern w:val="3"/>
          <w:sz w:val="18"/>
          <w:szCs w:val="18"/>
          <w:lang w:bidi="hi-IN"/>
        </w:rPr>
        <w:t>s</w:t>
      </w:r>
      <w:r w:rsidRPr="00B20495">
        <w:rPr>
          <w:rFonts w:ascii="Verdana" w:hAnsi="Verdana" w:cs="Lohit Hindi"/>
          <w:color w:val="auto"/>
          <w:kern w:val="3"/>
          <w:sz w:val="18"/>
          <w:szCs w:val="18"/>
          <w:lang w:bidi="hi-IN"/>
        </w:rPr>
        <w:t>informatie (Wet implementatie wijzigingsrichtlijn inzake hergebruik van overheid</w:t>
      </w:r>
      <w:r w:rsidRPr="00B20495">
        <w:rPr>
          <w:rFonts w:ascii="Verdana" w:hAnsi="Verdana" w:cs="Lohit Hindi"/>
          <w:color w:val="auto"/>
          <w:kern w:val="3"/>
          <w:sz w:val="18"/>
          <w:szCs w:val="18"/>
          <w:lang w:bidi="hi-IN"/>
        </w:rPr>
        <w:t>s</w:t>
      </w:r>
      <w:r w:rsidRPr="00B20495">
        <w:rPr>
          <w:rFonts w:ascii="Verdana" w:hAnsi="Verdana" w:cs="Lohit Hindi"/>
          <w:color w:val="auto"/>
          <w:kern w:val="3"/>
          <w:sz w:val="18"/>
          <w:szCs w:val="18"/>
          <w:lang w:bidi="hi-IN"/>
        </w:rPr>
        <w:t>informati</w:t>
      </w:r>
      <w:r w:rsidR="008A01A9">
        <w:rPr>
          <w:rFonts w:ascii="Verdana" w:hAnsi="Verdana" w:cs="Lohit Hindi"/>
          <w:color w:val="auto"/>
          <w:kern w:val="3"/>
          <w:sz w:val="18"/>
          <w:szCs w:val="18"/>
          <w:lang w:bidi="hi-IN"/>
        </w:rPr>
        <w:t>e), met memorie van toelichting</w:t>
      </w:r>
      <w:r w:rsidRPr="00B20495">
        <w:rPr>
          <w:rFonts w:ascii="Verdana" w:hAnsi="Verdana" w:cs="Lohit Hindi"/>
          <w:color w:val="auto"/>
          <w:kern w:val="3"/>
          <w:sz w:val="18"/>
          <w:szCs w:val="18"/>
          <w:lang w:bidi="hi-IN"/>
        </w:rPr>
        <w:t xml:space="preserve"> rechtstreeks aan mij te doen toekomen. Dit advies, gedateerd 6 november 2014, No. W04.14.0323/I, bied ik </w:t>
      </w:r>
      <w:r w:rsidR="00EF5B37">
        <w:rPr>
          <w:rFonts w:ascii="Verdana" w:hAnsi="Verdana" w:cs="Lohit Hindi"/>
          <w:color w:val="auto"/>
          <w:kern w:val="3"/>
          <w:sz w:val="18"/>
          <w:szCs w:val="18"/>
          <w:lang w:bidi="hi-IN"/>
        </w:rPr>
        <w:t xml:space="preserve">u </w:t>
      </w:r>
      <w:r w:rsidRPr="00B20495">
        <w:rPr>
          <w:rFonts w:ascii="Verdana" w:hAnsi="Verdana" w:cs="Lohit Hindi"/>
          <w:color w:val="auto"/>
          <w:kern w:val="3"/>
          <w:sz w:val="18"/>
          <w:szCs w:val="18"/>
          <w:lang w:bidi="hi-IN"/>
        </w:rPr>
        <w:t xml:space="preserve">hierbij aan. </w:t>
      </w:r>
    </w:p>
    <w:p w:rsidR="00B20495" w:rsidP="00B20495" w:rsidRDefault="00B20495">
      <w:pPr>
        <w:spacing w:line="280" w:lineRule="exact"/>
        <w:rPr>
          <w:kern w:val="0"/>
          <w:szCs w:val="18"/>
        </w:rPr>
      </w:pPr>
    </w:p>
    <w:p w:rsidRPr="00E206D5" w:rsidR="008A01A9" w:rsidP="00E206D5" w:rsidRDefault="00E206D5">
      <w:pPr>
        <w:pStyle w:val="Default"/>
        <w:spacing w:line="276" w:lineRule="auto"/>
        <w:rPr>
          <w:rFonts w:ascii="Verdana" w:hAnsi="Verdana" w:cs="Lohit Hindi"/>
          <w:color w:val="auto"/>
          <w:kern w:val="3"/>
          <w:sz w:val="18"/>
          <w:szCs w:val="18"/>
          <w:lang w:bidi="hi-IN"/>
        </w:rPr>
      </w:pPr>
      <w:r>
        <w:rPr>
          <w:rFonts w:ascii="Verdana" w:hAnsi="Verdana" w:cs="Lohit Hindi"/>
          <w:color w:val="auto"/>
          <w:kern w:val="3"/>
          <w:sz w:val="18"/>
          <w:szCs w:val="18"/>
          <w:lang w:bidi="hi-IN"/>
        </w:rPr>
        <w:t xml:space="preserve">1. </w:t>
      </w:r>
      <w:r w:rsidRPr="00E206D5" w:rsidR="008A01A9">
        <w:rPr>
          <w:rFonts w:ascii="Verdana" w:hAnsi="Verdana" w:cs="Lohit Hindi"/>
          <w:color w:val="auto"/>
          <w:kern w:val="3"/>
          <w:sz w:val="18"/>
          <w:szCs w:val="18"/>
          <w:lang w:bidi="hi-IN"/>
        </w:rPr>
        <w:t xml:space="preserve">De Afdeling advisering van de Raad van State merkt terecht op dat </w:t>
      </w:r>
      <w:r w:rsidRPr="00E206D5" w:rsidR="000B7E72">
        <w:rPr>
          <w:rFonts w:ascii="Verdana" w:hAnsi="Verdana" w:cs="Lohit Hindi"/>
          <w:color w:val="auto"/>
          <w:kern w:val="3"/>
          <w:sz w:val="18"/>
          <w:szCs w:val="18"/>
          <w:lang w:bidi="hi-IN"/>
        </w:rPr>
        <w:t>aan de Wob geen economische of mededingingsrechtelijke mo</w:t>
      </w:r>
      <w:r w:rsidRPr="00E206D5" w:rsidR="00751BD1">
        <w:rPr>
          <w:rFonts w:ascii="Verdana" w:hAnsi="Verdana" w:cs="Lohit Hindi"/>
          <w:color w:val="auto"/>
          <w:kern w:val="3"/>
          <w:sz w:val="18"/>
          <w:szCs w:val="18"/>
          <w:lang w:bidi="hi-IN"/>
        </w:rPr>
        <w:t xml:space="preserve">tieven ten grondslag liggen en dat </w:t>
      </w:r>
      <w:r w:rsidRPr="00E206D5" w:rsidR="000B7E72">
        <w:rPr>
          <w:rFonts w:ascii="Verdana" w:hAnsi="Verdana" w:cs="Lohit Hindi"/>
          <w:color w:val="auto"/>
          <w:kern w:val="3"/>
          <w:sz w:val="18"/>
          <w:szCs w:val="18"/>
          <w:lang w:bidi="hi-IN"/>
        </w:rPr>
        <w:t xml:space="preserve">de bepalingen over hergebruik </w:t>
      </w:r>
      <w:r w:rsidRPr="00E206D5" w:rsidR="00547323">
        <w:rPr>
          <w:rFonts w:ascii="Verdana" w:hAnsi="Verdana" w:cs="Lohit Hindi"/>
          <w:color w:val="auto"/>
          <w:kern w:val="3"/>
          <w:sz w:val="18"/>
          <w:szCs w:val="18"/>
          <w:lang w:bidi="hi-IN"/>
        </w:rPr>
        <w:t xml:space="preserve">in de Wob zien op informatie die niet onder het openbaarheidsgedeelte van de Wob valt. Door de wijziging van de richtlijn wint </w:t>
      </w:r>
      <w:r w:rsidRPr="00E206D5" w:rsidR="00751BD1">
        <w:rPr>
          <w:rFonts w:ascii="Verdana" w:hAnsi="Verdana" w:cs="Lohit Hindi"/>
          <w:color w:val="auto"/>
          <w:kern w:val="3"/>
          <w:sz w:val="18"/>
          <w:szCs w:val="18"/>
          <w:lang w:bidi="hi-IN"/>
        </w:rPr>
        <w:t xml:space="preserve">dat </w:t>
      </w:r>
      <w:r w:rsidRPr="00E206D5" w:rsidR="00547323">
        <w:rPr>
          <w:rFonts w:ascii="Verdana" w:hAnsi="Verdana" w:cs="Lohit Hindi"/>
          <w:color w:val="auto"/>
          <w:kern w:val="3"/>
          <w:sz w:val="18"/>
          <w:szCs w:val="18"/>
          <w:lang w:bidi="hi-IN"/>
        </w:rPr>
        <w:t>bezwaar tegen implementatie in de Wob aan kracht, nu de reikwijdte va</w:t>
      </w:r>
      <w:r w:rsidRPr="00E206D5" w:rsidR="00062721">
        <w:rPr>
          <w:rFonts w:ascii="Verdana" w:hAnsi="Verdana" w:cs="Lohit Hindi"/>
          <w:color w:val="auto"/>
          <w:kern w:val="3"/>
          <w:sz w:val="18"/>
          <w:szCs w:val="18"/>
          <w:lang w:bidi="hi-IN"/>
        </w:rPr>
        <w:t>n</w:t>
      </w:r>
      <w:r w:rsidRPr="00E206D5" w:rsidR="00547323">
        <w:rPr>
          <w:rFonts w:ascii="Verdana" w:hAnsi="Verdana" w:cs="Lohit Hindi"/>
          <w:color w:val="auto"/>
          <w:kern w:val="3"/>
          <w:sz w:val="18"/>
          <w:szCs w:val="18"/>
          <w:lang w:bidi="hi-IN"/>
        </w:rPr>
        <w:t xml:space="preserve"> de richtlijn wordt</w:t>
      </w:r>
      <w:r w:rsidRPr="00E206D5" w:rsidR="00062721">
        <w:rPr>
          <w:rFonts w:ascii="Verdana" w:hAnsi="Verdana" w:cs="Lohit Hindi"/>
          <w:color w:val="auto"/>
          <w:kern w:val="3"/>
          <w:sz w:val="18"/>
          <w:szCs w:val="18"/>
          <w:lang w:bidi="hi-IN"/>
        </w:rPr>
        <w:t xml:space="preserve"> uitgebreid tot instellingen en</w:t>
      </w:r>
      <w:r w:rsidRPr="00E206D5" w:rsidR="00547323">
        <w:rPr>
          <w:rFonts w:ascii="Verdana" w:hAnsi="Verdana" w:cs="Lohit Hindi"/>
          <w:color w:val="auto"/>
          <w:kern w:val="3"/>
          <w:sz w:val="18"/>
          <w:szCs w:val="18"/>
          <w:lang w:bidi="hi-IN"/>
        </w:rPr>
        <w:t xml:space="preserve"> bedrijven die behoren tot de zog</w:t>
      </w:r>
      <w:r w:rsidRPr="00E206D5" w:rsidR="00547323">
        <w:rPr>
          <w:rFonts w:ascii="Verdana" w:hAnsi="Verdana" w:cs="Lohit Hindi"/>
          <w:color w:val="auto"/>
          <w:kern w:val="3"/>
          <w:sz w:val="18"/>
          <w:szCs w:val="18"/>
          <w:lang w:bidi="hi-IN"/>
        </w:rPr>
        <w:t>e</w:t>
      </w:r>
      <w:r w:rsidRPr="00E206D5" w:rsidR="00547323">
        <w:rPr>
          <w:rFonts w:ascii="Verdana" w:hAnsi="Verdana" w:cs="Lohit Hindi"/>
          <w:color w:val="auto"/>
          <w:kern w:val="3"/>
          <w:sz w:val="18"/>
          <w:szCs w:val="18"/>
          <w:lang w:bidi="hi-IN"/>
        </w:rPr>
        <w:t>noemde semipublieke sector. Het verschil in doelgroepen leidt er tevens toe dat voor a</w:t>
      </w:r>
      <w:r w:rsidRPr="00E206D5" w:rsidR="00547323">
        <w:rPr>
          <w:rFonts w:ascii="Verdana" w:hAnsi="Verdana" w:cs="Lohit Hindi"/>
          <w:color w:val="auto"/>
          <w:kern w:val="3"/>
          <w:sz w:val="18"/>
          <w:szCs w:val="18"/>
          <w:lang w:bidi="hi-IN"/>
        </w:rPr>
        <w:t>f</w:t>
      </w:r>
      <w:r w:rsidRPr="00E206D5" w:rsidR="00547323">
        <w:rPr>
          <w:rFonts w:ascii="Verdana" w:hAnsi="Verdana" w:cs="Lohit Hindi"/>
          <w:color w:val="auto"/>
          <w:kern w:val="3"/>
          <w:sz w:val="18"/>
          <w:szCs w:val="18"/>
          <w:lang w:bidi="hi-IN"/>
        </w:rPr>
        <w:t xml:space="preserve">zonderlijke onderdelen van de wet verschillende begripsomschrijvingen moeten worden gebruikt. </w:t>
      </w:r>
      <w:r w:rsidRPr="00E206D5" w:rsidR="00751BD1">
        <w:rPr>
          <w:rFonts w:ascii="Verdana" w:hAnsi="Verdana" w:cs="Lohit Hindi"/>
          <w:color w:val="auto"/>
          <w:kern w:val="3"/>
          <w:sz w:val="18"/>
          <w:szCs w:val="18"/>
          <w:lang w:bidi="hi-IN"/>
        </w:rPr>
        <w:t>H</w:t>
      </w:r>
      <w:r w:rsidRPr="00E206D5" w:rsidR="008A01A9">
        <w:rPr>
          <w:rFonts w:ascii="Verdana" w:hAnsi="Verdana" w:cs="Lohit Hindi"/>
          <w:color w:val="auto"/>
          <w:kern w:val="3"/>
          <w:sz w:val="18"/>
          <w:szCs w:val="18"/>
          <w:lang w:bidi="hi-IN"/>
        </w:rPr>
        <w:t>et advies van de Afdeling adviser</w:t>
      </w:r>
      <w:r w:rsidRPr="00E206D5" w:rsidR="00062721">
        <w:rPr>
          <w:rFonts w:ascii="Verdana" w:hAnsi="Verdana" w:cs="Lohit Hindi"/>
          <w:color w:val="auto"/>
          <w:kern w:val="3"/>
          <w:sz w:val="18"/>
          <w:szCs w:val="18"/>
          <w:lang w:bidi="hi-IN"/>
        </w:rPr>
        <w:t xml:space="preserve">ing is </w:t>
      </w:r>
      <w:r w:rsidRPr="00E206D5" w:rsidR="00751BD1">
        <w:rPr>
          <w:rFonts w:ascii="Verdana" w:hAnsi="Verdana" w:cs="Lohit Hindi"/>
          <w:color w:val="auto"/>
          <w:kern w:val="3"/>
          <w:sz w:val="18"/>
          <w:szCs w:val="18"/>
          <w:lang w:bidi="hi-IN"/>
        </w:rPr>
        <w:t xml:space="preserve">overgenomen om </w:t>
      </w:r>
      <w:r w:rsidRPr="00E206D5" w:rsidR="00062721">
        <w:rPr>
          <w:rFonts w:ascii="Verdana" w:hAnsi="Verdana" w:cs="Lohit Hindi"/>
          <w:color w:val="auto"/>
          <w:kern w:val="3"/>
          <w:sz w:val="18"/>
          <w:szCs w:val="18"/>
          <w:lang w:bidi="hi-IN"/>
        </w:rPr>
        <w:t>de richtlijn te implementeren in de vorm van een voorstel voor een afzonde</w:t>
      </w:r>
      <w:r w:rsidRPr="00E206D5" w:rsidR="00062721">
        <w:rPr>
          <w:rFonts w:ascii="Verdana" w:hAnsi="Verdana" w:cs="Lohit Hindi"/>
          <w:color w:val="auto"/>
          <w:kern w:val="3"/>
          <w:sz w:val="18"/>
          <w:szCs w:val="18"/>
          <w:lang w:bidi="hi-IN"/>
        </w:rPr>
        <w:t>r</w:t>
      </w:r>
      <w:r w:rsidRPr="00E206D5" w:rsidR="00062721">
        <w:rPr>
          <w:rFonts w:ascii="Verdana" w:hAnsi="Verdana" w:cs="Lohit Hindi"/>
          <w:color w:val="auto"/>
          <w:kern w:val="3"/>
          <w:sz w:val="18"/>
          <w:szCs w:val="18"/>
          <w:lang w:bidi="hi-IN"/>
        </w:rPr>
        <w:t xml:space="preserve">lijke wet over </w:t>
      </w:r>
      <w:r w:rsidRPr="00E206D5" w:rsidR="00EF5B37">
        <w:rPr>
          <w:rFonts w:ascii="Verdana" w:hAnsi="Verdana" w:cs="Lohit Hindi"/>
          <w:color w:val="auto"/>
          <w:kern w:val="3"/>
          <w:sz w:val="18"/>
          <w:szCs w:val="18"/>
          <w:lang w:bidi="hi-IN"/>
        </w:rPr>
        <w:t xml:space="preserve">het </w:t>
      </w:r>
      <w:r w:rsidRPr="00E206D5" w:rsidR="00062721">
        <w:rPr>
          <w:rFonts w:ascii="Verdana" w:hAnsi="Verdana" w:cs="Lohit Hindi"/>
          <w:color w:val="auto"/>
          <w:kern w:val="3"/>
          <w:sz w:val="18"/>
          <w:szCs w:val="18"/>
          <w:lang w:bidi="hi-IN"/>
        </w:rPr>
        <w:t>hergebruik van overheidsinformatie.</w:t>
      </w:r>
      <w:r w:rsidRPr="00E206D5" w:rsidR="00751BD1">
        <w:rPr>
          <w:rFonts w:ascii="Verdana" w:hAnsi="Verdana" w:cs="Lohit Hindi"/>
          <w:color w:val="auto"/>
          <w:kern w:val="3"/>
          <w:sz w:val="18"/>
          <w:szCs w:val="18"/>
          <w:lang w:bidi="hi-IN"/>
        </w:rPr>
        <w:t xml:space="preserve"> </w:t>
      </w:r>
    </w:p>
    <w:p w:rsidRPr="00E206D5" w:rsidR="008A01A9" w:rsidP="00E206D5" w:rsidRDefault="008A01A9">
      <w:pPr>
        <w:pStyle w:val="Default"/>
        <w:spacing w:line="276" w:lineRule="auto"/>
        <w:rPr>
          <w:rFonts w:ascii="Verdana" w:hAnsi="Verdana" w:cs="Lohit Hindi"/>
          <w:color w:val="auto"/>
          <w:kern w:val="3"/>
          <w:sz w:val="18"/>
          <w:szCs w:val="18"/>
          <w:lang w:bidi="hi-IN"/>
        </w:rPr>
      </w:pPr>
    </w:p>
    <w:p w:rsidRPr="00E206D5" w:rsidR="00751BD1" w:rsidP="00E206D5" w:rsidRDefault="00E206D5">
      <w:pPr>
        <w:pStyle w:val="Default"/>
        <w:spacing w:line="276" w:lineRule="auto"/>
        <w:rPr>
          <w:rFonts w:ascii="Verdana" w:hAnsi="Verdana" w:cs="Lohit Hindi"/>
          <w:color w:val="auto"/>
          <w:kern w:val="3"/>
          <w:sz w:val="18"/>
          <w:szCs w:val="18"/>
          <w:lang w:bidi="hi-IN"/>
        </w:rPr>
      </w:pPr>
      <w:r>
        <w:rPr>
          <w:rFonts w:ascii="Verdana" w:hAnsi="Verdana" w:cs="Lohit Hindi"/>
          <w:color w:val="auto"/>
          <w:kern w:val="3"/>
          <w:sz w:val="18"/>
          <w:szCs w:val="18"/>
          <w:lang w:bidi="hi-IN"/>
        </w:rPr>
        <w:t xml:space="preserve">2. </w:t>
      </w:r>
      <w:r w:rsidR="00676151">
        <w:rPr>
          <w:rFonts w:ascii="Verdana" w:hAnsi="Verdana" w:cs="Lohit Hindi"/>
          <w:color w:val="auto"/>
          <w:kern w:val="3"/>
          <w:sz w:val="18"/>
          <w:szCs w:val="18"/>
          <w:lang w:bidi="hi-IN"/>
        </w:rPr>
        <w:t xml:space="preserve">In </w:t>
      </w:r>
      <w:r w:rsidRPr="00E206D5" w:rsidR="00C137A8">
        <w:rPr>
          <w:rFonts w:ascii="Verdana" w:hAnsi="Verdana" w:cs="Lohit Hindi"/>
          <w:color w:val="auto"/>
          <w:kern w:val="3"/>
          <w:sz w:val="18"/>
          <w:szCs w:val="18"/>
          <w:lang w:bidi="hi-IN"/>
        </w:rPr>
        <w:t xml:space="preserve">het Nederlandse recht </w:t>
      </w:r>
      <w:r w:rsidR="00676151">
        <w:rPr>
          <w:rFonts w:ascii="Verdana" w:hAnsi="Verdana" w:cs="Lohit Hindi"/>
          <w:color w:val="auto"/>
          <w:kern w:val="3"/>
          <w:sz w:val="18"/>
          <w:szCs w:val="18"/>
          <w:lang w:bidi="hi-IN"/>
        </w:rPr>
        <w:t xml:space="preserve">heeft het </w:t>
      </w:r>
      <w:r w:rsidRPr="00E206D5" w:rsidR="00C137A8">
        <w:rPr>
          <w:rFonts w:ascii="Verdana" w:hAnsi="Verdana" w:cs="Lohit Hindi"/>
          <w:color w:val="auto"/>
          <w:kern w:val="3"/>
          <w:sz w:val="18"/>
          <w:szCs w:val="18"/>
          <w:lang w:bidi="hi-IN"/>
        </w:rPr>
        <w:t>begrip</w:t>
      </w:r>
      <w:r w:rsidRPr="00E206D5" w:rsidR="00751BD1">
        <w:rPr>
          <w:rFonts w:ascii="Verdana" w:hAnsi="Verdana" w:cs="Lohit Hindi"/>
          <w:color w:val="auto"/>
          <w:kern w:val="3"/>
          <w:sz w:val="18"/>
          <w:szCs w:val="18"/>
          <w:lang w:bidi="hi-IN"/>
        </w:rPr>
        <w:t xml:space="preserve"> </w:t>
      </w:r>
      <w:r w:rsidRPr="00E206D5" w:rsidR="00C137A8">
        <w:rPr>
          <w:rFonts w:ascii="Verdana" w:hAnsi="Verdana" w:cs="Lohit Hindi"/>
          <w:color w:val="auto"/>
          <w:kern w:val="3"/>
          <w:sz w:val="18"/>
          <w:szCs w:val="18"/>
          <w:lang w:bidi="hi-IN"/>
        </w:rPr>
        <w:t xml:space="preserve">‘openbaar lichaam’ </w:t>
      </w:r>
      <w:r w:rsidR="00676151">
        <w:rPr>
          <w:rFonts w:ascii="Verdana" w:hAnsi="Verdana" w:cs="Lohit Hindi"/>
          <w:color w:val="auto"/>
          <w:kern w:val="3"/>
          <w:sz w:val="18"/>
          <w:szCs w:val="18"/>
          <w:lang w:bidi="hi-IN"/>
        </w:rPr>
        <w:t>een andere bet</w:t>
      </w:r>
      <w:r w:rsidR="00676151">
        <w:rPr>
          <w:rFonts w:ascii="Verdana" w:hAnsi="Verdana" w:cs="Lohit Hindi"/>
          <w:color w:val="auto"/>
          <w:kern w:val="3"/>
          <w:sz w:val="18"/>
          <w:szCs w:val="18"/>
          <w:lang w:bidi="hi-IN"/>
        </w:rPr>
        <w:t>e</w:t>
      </w:r>
      <w:r w:rsidR="00676151">
        <w:rPr>
          <w:rFonts w:ascii="Verdana" w:hAnsi="Verdana" w:cs="Lohit Hindi"/>
          <w:color w:val="auto"/>
          <w:kern w:val="3"/>
          <w:sz w:val="18"/>
          <w:szCs w:val="18"/>
          <w:lang w:bidi="hi-IN"/>
        </w:rPr>
        <w:t xml:space="preserve">kenis dan in de hergebruikrichtlijn. Daarom </w:t>
      </w:r>
      <w:r w:rsidRPr="00E206D5" w:rsidR="00C137A8">
        <w:rPr>
          <w:rFonts w:ascii="Verdana" w:hAnsi="Verdana" w:cs="Lohit Hindi"/>
          <w:color w:val="auto"/>
          <w:kern w:val="3"/>
          <w:sz w:val="18"/>
          <w:szCs w:val="18"/>
          <w:lang w:bidi="hi-IN"/>
        </w:rPr>
        <w:t>wordt niet gekozen voor het zonder meer overnemen van dit begrip in het wetsvoorstel, maar is</w:t>
      </w:r>
      <w:r w:rsidRPr="00E206D5" w:rsidR="00751BD1">
        <w:rPr>
          <w:rFonts w:ascii="Verdana" w:hAnsi="Verdana" w:cs="Lohit Hindi"/>
          <w:color w:val="auto"/>
          <w:kern w:val="3"/>
          <w:sz w:val="18"/>
          <w:szCs w:val="18"/>
          <w:lang w:bidi="hi-IN"/>
        </w:rPr>
        <w:t xml:space="preserve"> de introductie van het begrip ‘met een publieke taak belaste instelling’ gehandhaafd</w:t>
      </w:r>
      <w:r w:rsidRPr="00E206D5" w:rsidR="00C137A8">
        <w:rPr>
          <w:rFonts w:ascii="Verdana" w:hAnsi="Verdana" w:cs="Lohit Hindi"/>
          <w:color w:val="auto"/>
          <w:kern w:val="3"/>
          <w:sz w:val="18"/>
          <w:szCs w:val="18"/>
          <w:lang w:bidi="hi-IN"/>
        </w:rPr>
        <w:t>.</w:t>
      </w:r>
      <w:r w:rsidRPr="00E206D5" w:rsidR="00751BD1">
        <w:rPr>
          <w:rFonts w:ascii="Verdana" w:hAnsi="Verdana" w:cs="Lohit Hindi"/>
          <w:color w:val="auto"/>
          <w:kern w:val="3"/>
          <w:sz w:val="18"/>
          <w:szCs w:val="18"/>
          <w:lang w:bidi="hi-IN"/>
        </w:rPr>
        <w:t xml:space="preserve"> </w:t>
      </w:r>
      <w:r w:rsidRPr="00E206D5" w:rsidR="00C137A8">
        <w:rPr>
          <w:rFonts w:ascii="Verdana" w:hAnsi="Verdana" w:cs="Lohit Hindi"/>
          <w:color w:val="auto"/>
          <w:kern w:val="3"/>
          <w:sz w:val="18"/>
          <w:szCs w:val="18"/>
          <w:lang w:bidi="hi-IN"/>
        </w:rPr>
        <w:t xml:space="preserve">Het advies om in het wetsvoorstel een dynamische verwijzing naar de definitie van het begrip ‘openbaar lichaam’ in de </w:t>
      </w:r>
      <w:r w:rsidR="00676151">
        <w:rPr>
          <w:rFonts w:ascii="Verdana" w:hAnsi="Verdana" w:cs="Lohit Hindi"/>
          <w:color w:val="auto"/>
          <w:kern w:val="3"/>
          <w:sz w:val="18"/>
          <w:szCs w:val="18"/>
          <w:lang w:bidi="hi-IN"/>
        </w:rPr>
        <w:t>hergebruikrichtlijn</w:t>
      </w:r>
      <w:r w:rsidRPr="00E206D5" w:rsidR="00676151">
        <w:rPr>
          <w:rFonts w:ascii="Verdana" w:hAnsi="Verdana" w:cs="Lohit Hindi"/>
          <w:color w:val="auto"/>
          <w:kern w:val="3"/>
          <w:sz w:val="18"/>
          <w:szCs w:val="18"/>
          <w:lang w:bidi="hi-IN"/>
        </w:rPr>
        <w:t xml:space="preserve"> </w:t>
      </w:r>
      <w:r w:rsidRPr="00E206D5" w:rsidR="00C137A8">
        <w:rPr>
          <w:rFonts w:ascii="Verdana" w:hAnsi="Verdana" w:cs="Lohit Hindi"/>
          <w:color w:val="auto"/>
          <w:kern w:val="3"/>
          <w:sz w:val="18"/>
          <w:szCs w:val="18"/>
          <w:lang w:bidi="hi-IN"/>
        </w:rPr>
        <w:t xml:space="preserve">te geven is overgenomen. </w:t>
      </w:r>
    </w:p>
    <w:p w:rsidRPr="00751BD1" w:rsidR="00C137A8" w:rsidP="00C137A8" w:rsidRDefault="00C137A8">
      <w:pPr>
        <w:pStyle w:val="Lijstalinea"/>
        <w:spacing w:line="240" w:lineRule="atLeast"/>
        <w:ind w:left="0"/>
        <w:rPr>
          <w:rFonts w:cs="Verdana"/>
          <w:szCs w:val="18"/>
        </w:rPr>
      </w:pPr>
    </w:p>
    <w:p w:rsidRPr="00E206D5" w:rsidR="00B20495" w:rsidP="00E206D5" w:rsidRDefault="00E206D5">
      <w:pPr>
        <w:pStyle w:val="Default"/>
        <w:spacing w:line="276" w:lineRule="auto"/>
        <w:rPr>
          <w:rFonts w:ascii="Verdana" w:hAnsi="Verdana" w:cs="Lohit Hindi"/>
          <w:color w:val="auto"/>
          <w:kern w:val="3"/>
          <w:sz w:val="18"/>
          <w:szCs w:val="18"/>
          <w:lang w:bidi="hi-IN"/>
        </w:rPr>
      </w:pPr>
      <w:r>
        <w:rPr>
          <w:rFonts w:ascii="Verdana" w:hAnsi="Verdana" w:cs="Lohit Hindi"/>
          <w:color w:val="auto"/>
          <w:kern w:val="3"/>
          <w:sz w:val="18"/>
          <w:szCs w:val="18"/>
          <w:lang w:bidi="hi-IN"/>
        </w:rPr>
        <w:t xml:space="preserve">3. </w:t>
      </w:r>
      <w:r w:rsidRPr="00E206D5" w:rsidR="0073190F">
        <w:rPr>
          <w:rFonts w:ascii="Verdana" w:hAnsi="Verdana" w:cs="Lohit Hindi"/>
          <w:color w:val="auto"/>
          <w:kern w:val="3"/>
          <w:sz w:val="18"/>
          <w:szCs w:val="18"/>
          <w:lang w:bidi="hi-IN"/>
        </w:rPr>
        <w:t xml:space="preserve">De toelichting is </w:t>
      </w:r>
      <w:r w:rsidRPr="00E206D5" w:rsidR="00F80FCA">
        <w:rPr>
          <w:rFonts w:ascii="Verdana" w:hAnsi="Verdana" w:cs="Lohit Hindi"/>
          <w:color w:val="auto"/>
          <w:kern w:val="3"/>
          <w:sz w:val="18"/>
          <w:szCs w:val="18"/>
          <w:lang w:bidi="hi-IN"/>
        </w:rPr>
        <w:t>conform het advies van de Afdeling</w:t>
      </w:r>
      <w:r w:rsidRPr="00E206D5" w:rsidR="0073190F">
        <w:rPr>
          <w:rFonts w:ascii="Verdana" w:hAnsi="Verdana" w:cs="Lohit Hindi"/>
          <w:color w:val="auto"/>
          <w:kern w:val="3"/>
          <w:sz w:val="18"/>
          <w:szCs w:val="18"/>
          <w:lang w:bidi="hi-IN"/>
        </w:rPr>
        <w:t xml:space="preserve"> </w:t>
      </w:r>
      <w:r w:rsidRPr="00E206D5" w:rsidR="00F80FCA">
        <w:rPr>
          <w:rFonts w:ascii="Verdana" w:hAnsi="Verdana" w:cs="Lohit Hindi"/>
          <w:color w:val="auto"/>
          <w:kern w:val="3"/>
          <w:sz w:val="18"/>
          <w:szCs w:val="18"/>
          <w:lang w:bidi="hi-IN"/>
        </w:rPr>
        <w:t>aangepast. In de toelic</w:t>
      </w:r>
      <w:r w:rsidRPr="00E206D5" w:rsidR="00F80FCA">
        <w:rPr>
          <w:rFonts w:ascii="Verdana" w:hAnsi="Verdana" w:cs="Lohit Hindi"/>
          <w:color w:val="auto"/>
          <w:kern w:val="3"/>
          <w:sz w:val="18"/>
          <w:szCs w:val="18"/>
          <w:lang w:bidi="hi-IN"/>
        </w:rPr>
        <w:t>h</w:t>
      </w:r>
      <w:r w:rsidRPr="00E206D5" w:rsidR="00F80FCA">
        <w:rPr>
          <w:rFonts w:ascii="Verdana" w:hAnsi="Verdana" w:cs="Lohit Hindi"/>
          <w:color w:val="auto"/>
          <w:kern w:val="3"/>
          <w:sz w:val="18"/>
          <w:szCs w:val="18"/>
          <w:lang w:bidi="hi-IN"/>
        </w:rPr>
        <w:t xml:space="preserve">ting wordt tot uitdrukking gebracht dat </w:t>
      </w:r>
      <w:r w:rsidRPr="00E206D5" w:rsidR="0073190F">
        <w:rPr>
          <w:rFonts w:ascii="Verdana" w:hAnsi="Verdana" w:cs="Lohit Hindi"/>
          <w:color w:val="auto"/>
          <w:kern w:val="3"/>
          <w:sz w:val="18"/>
          <w:szCs w:val="18"/>
          <w:lang w:bidi="hi-IN"/>
        </w:rPr>
        <w:t>de opbouw van de tarieven en de invulling van de criteria die een instell</w:t>
      </w:r>
      <w:r w:rsidRPr="00E206D5" w:rsidR="00F80FCA">
        <w:rPr>
          <w:rFonts w:ascii="Verdana" w:hAnsi="Verdana" w:cs="Lohit Hindi"/>
          <w:color w:val="auto"/>
          <w:kern w:val="3"/>
          <w:sz w:val="18"/>
          <w:szCs w:val="18"/>
          <w:lang w:bidi="hi-IN"/>
        </w:rPr>
        <w:t>ing hanteert tot uitdrukking moet</w:t>
      </w:r>
      <w:r w:rsidRPr="00E206D5" w:rsidR="0073190F">
        <w:rPr>
          <w:rFonts w:ascii="Verdana" w:hAnsi="Verdana" w:cs="Lohit Hindi"/>
          <w:color w:val="auto"/>
          <w:kern w:val="3"/>
          <w:sz w:val="18"/>
          <w:szCs w:val="18"/>
          <w:lang w:bidi="hi-IN"/>
        </w:rPr>
        <w:t xml:space="preserve"> komen in een t</w:t>
      </w:r>
      <w:r w:rsidRPr="00E206D5" w:rsidR="0073190F">
        <w:rPr>
          <w:rFonts w:ascii="Verdana" w:hAnsi="Verdana" w:cs="Lohit Hindi"/>
          <w:color w:val="auto"/>
          <w:kern w:val="3"/>
          <w:sz w:val="18"/>
          <w:szCs w:val="18"/>
          <w:lang w:bidi="hi-IN"/>
        </w:rPr>
        <w:t>a</w:t>
      </w:r>
      <w:r w:rsidRPr="00E206D5" w:rsidR="0073190F">
        <w:rPr>
          <w:rFonts w:ascii="Verdana" w:hAnsi="Verdana" w:cs="Lohit Hindi"/>
          <w:color w:val="auto"/>
          <w:kern w:val="3"/>
          <w:sz w:val="18"/>
          <w:szCs w:val="18"/>
          <w:lang w:bidi="hi-IN"/>
        </w:rPr>
        <w:t xml:space="preserve">rievenbesluit of </w:t>
      </w:r>
      <w:r w:rsidRPr="00E206D5" w:rsidR="00EF5B37">
        <w:rPr>
          <w:rFonts w:ascii="Verdana" w:hAnsi="Verdana" w:cs="Lohit Hindi"/>
          <w:color w:val="auto"/>
          <w:kern w:val="3"/>
          <w:sz w:val="18"/>
          <w:szCs w:val="18"/>
          <w:lang w:bidi="hi-IN"/>
        </w:rPr>
        <w:t>-</w:t>
      </w:r>
      <w:r w:rsidRPr="00E206D5" w:rsidR="0073190F">
        <w:rPr>
          <w:rFonts w:ascii="Verdana" w:hAnsi="Verdana" w:cs="Lohit Hindi"/>
          <w:color w:val="auto"/>
          <w:kern w:val="3"/>
          <w:sz w:val="18"/>
          <w:szCs w:val="18"/>
          <w:lang w:bidi="hi-IN"/>
        </w:rPr>
        <w:t xml:space="preserve">regeling </w:t>
      </w:r>
      <w:r>
        <w:rPr>
          <w:rFonts w:ascii="Verdana" w:hAnsi="Verdana" w:cs="Lohit Hindi"/>
          <w:color w:val="auto"/>
          <w:kern w:val="3"/>
          <w:sz w:val="18"/>
          <w:szCs w:val="18"/>
          <w:lang w:bidi="hi-IN"/>
        </w:rPr>
        <w:t>van de betreffende instelling.</w:t>
      </w:r>
    </w:p>
    <w:p w:rsidRPr="0073190F" w:rsidR="0073190F" w:rsidP="0073190F" w:rsidRDefault="0073190F">
      <w:pPr>
        <w:pStyle w:val="Lijstalinea"/>
        <w:rPr>
          <w:iCs/>
          <w:szCs w:val="18"/>
        </w:rPr>
      </w:pPr>
    </w:p>
    <w:p w:rsidRPr="00E206D5" w:rsidR="0073190F" w:rsidP="00E206D5" w:rsidRDefault="00751BD1">
      <w:pPr>
        <w:pStyle w:val="Default"/>
        <w:spacing w:line="276" w:lineRule="auto"/>
        <w:rPr>
          <w:rFonts w:ascii="Verdana" w:hAnsi="Verdana" w:cs="Lohit Hindi"/>
          <w:color w:val="auto"/>
          <w:kern w:val="3"/>
          <w:sz w:val="18"/>
          <w:szCs w:val="18"/>
          <w:lang w:bidi="hi-IN"/>
        </w:rPr>
      </w:pPr>
      <w:r w:rsidRPr="00E206D5">
        <w:rPr>
          <w:rFonts w:ascii="Verdana" w:hAnsi="Verdana" w:cs="Lohit Hindi"/>
          <w:color w:val="auto"/>
          <w:kern w:val="3"/>
          <w:sz w:val="18"/>
          <w:szCs w:val="18"/>
          <w:lang w:bidi="hi-IN"/>
        </w:rPr>
        <w:t>De redactionele opmerking</w:t>
      </w:r>
      <w:r w:rsidRPr="00E206D5" w:rsidR="0073190F">
        <w:rPr>
          <w:rFonts w:ascii="Verdana" w:hAnsi="Verdana" w:cs="Lohit Hindi"/>
          <w:color w:val="auto"/>
          <w:kern w:val="3"/>
          <w:sz w:val="18"/>
          <w:szCs w:val="18"/>
          <w:lang w:bidi="hi-IN"/>
        </w:rPr>
        <w:t xml:space="preserve"> van de Afdeling advisering van de Raad van State </w:t>
      </w:r>
      <w:r w:rsidRPr="00E206D5">
        <w:rPr>
          <w:rFonts w:ascii="Verdana" w:hAnsi="Verdana" w:cs="Lohit Hindi"/>
          <w:color w:val="auto"/>
          <w:kern w:val="3"/>
          <w:sz w:val="18"/>
          <w:szCs w:val="18"/>
          <w:lang w:bidi="hi-IN"/>
        </w:rPr>
        <w:t>is</w:t>
      </w:r>
      <w:r w:rsidRPr="00E206D5" w:rsidR="0073190F">
        <w:rPr>
          <w:rFonts w:ascii="Verdana" w:hAnsi="Verdana" w:cs="Lohit Hindi"/>
          <w:color w:val="auto"/>
          <w:kern w:val="3"/>
          <w:sz w:val="18"/>
          <w:szCs w:val="18"/>
          <w:lang w:bidi="hi-IN"/>
        </w:rPr>
        <w:t xml:space="preserve"> </w:t>
      </w:r>
      <w:r w:rsidRPr="00E206D5">
        <w:rPr>
          <w:rFonts w:ascii="Verdana" w:hAnsi="Verdana" w:cs="Lohit Hindi"/>
          <w:color w:val="auto"/>
          <w:kern w:val="3"/>
          <w:sz w:val="18"/>
          <w:szCs w:val="18"/>
          <w:lang w:bidi="hi-IN"/>
        </w:rPr>
        <w:t xml:space="preserve">verwerkt. </w:t>
      </w:r>
    </w:p>
    <w:p w:rsidRPr="00E206D5" w:rsidR="0073190F" w:rsidP="00E206D5" w:rsidRDefault="0073190F">
      <w:pPr>
        <w:pStyle w:val="Default"/>
        <w:spacing w:line="276" w:lineRule="auto"/>
        <w:rPr>
          <w:rFonts w:ascii="Verdana" w:hAnsi="Verdana" w:cs="Lohit Hindi"/>
          <w:color w:val="auto"/>
          <w:kern w:val="3"/>
          <w:sz w:val="18"/>
          <w:szCs w:val="18"/>
          <w:lang w:bidi="hi-IN"/>
        </w:rPr>
      </w:pPr>
    </w:p>
    <w:p w:rsidRPr="00E206D5" w:rsidR="008A01A9" w:rsidP="00E206D5" w:rsidRDefault="008A01A9">
      <w:pPr>
        <w:pStyle w:val="Default"/>
        <w:spacing w:line="276" w:lineRule="auto"/>
        <w:rPr>
          <w:rFonts w:ascii="Verdana" w:hAnsi="Verdana" w:cs="Lohit Hindi"/>
          <w:color w:val="auto"/>
          <w:kern w:val="3"/>
          <w:sz w:val="18"/>
          <w:szCs w:val="18"/>
          <w:lang w:bidi="hi-IN"/>
        </w:rPr>
      </w:pPr>
      <w:r w:rsidRPr="00E206D5">
        <w:rPr>
          <w:rFonts w:ascii="Verdana" w:hAnsi="Verdana" w:cs="Lohit Hindi"/>
          <w:color w:val="auto"/>
          <w:kern w:val="3"/>
          <w:sz w:val="18"/>
          <w:szCs w:val="18"/>
          <w:lang w:bidi="hi-IN"/>
        </w:rPr>
        <w:t xml:space="preserve">Ik moge U verzoeken het hierbij gevoegde </w:t>
      </w:r>
      <w:r w:rsidRPr="00E206D5" w:rsidR="00751BD1">
        <w:rPr>
          <w:rFonts w:ascii="Verdana" w:hAnsi="Verdana" w:cs="Lohit Hindi"/>
          <w:color w:val="auto"/>
          <w:kern w:val="3"/>
          <w:sz w:val="18"/>
          <w:szCs w:val="18"/>
          <w:lang w:bidi="hi-IN"/>
        </w:rPr>
        <w:t xml:space="preserve">gewijzigde </w:t>
      </w:r>
      <w:r w:rsidRPr="00E206D5">
        <w:rPr>
          <w:rFonts w:ascii="Verdana" w:hAnsi="Verdana" w:cs="Lohit Hindi"/>
          <w:color w:val="auto"/>
          <w:kern w:val="3"/>
          <w:sz w:val="18"/>
          <w:szCs w:val="18"/>
          <w:lang w:bidi="hi-IN"/>
        </w:rPr>
        <w:t xml:space="preserve">voorstel van wet en de </w:t>
      </w:r>
      <w:r w:rsidRPr="00E206D5" w:rsidR="00751BD1">
        <w:rPr>
          <w:rFonts w:ascii="Verdana" w:hAnsi="Verdana" w:cs="Lohit Hindi"/>
          <w:color w:val="auto"/>
          <w:kern w:val="3"/>
          <w:sz w:val="18"/>
          <w:szCs w:val="18"/>
          <w:lang w:bidi="hi-IN"/>
        </w:rPr>
        <w:t>g</w:t>
      </w:r>
      <w:r w:rsidRPr="00E206D5" w:rsidR="00751BD1">
        <w:rPr>
          <w:rFonts w:ascii="Verdana" w:hAnsi="Verdana" w:cs="Lohit Hindi"/>
          <w:color w:val="auto"/>
          <w:kern w:val="3"/>
          <w:sz w:val="18"/>
          <w:szCs w:val="18"/>
          <w:lang w:bidi="hi-IN"/>
        </w:rPr>
        <w:t>e</w:t>
      </w:r>
      <w:r w:rsidRPr="00E206D5" w:rsidR="00751BD1">
        <w:rPr>
          <w:rFonts w:ascii="Verdana" w:hAnsi="Verdana" w:cs="Lohit Hindi"/>
          <w:color w:val="auto"/>
          <w:kern w:val="3"/>
          <w:sz w:val="18"/>
          <w:szCs w:val="18"/>
          <w:lang w:bidi="hi-IN"/>
        </w:rPr>
        <w:t xml:space="preserve">wijzigde </w:t>
      </w:r>
      <w:r w:rsidRPr="00E206D5">
        <w:rPr>
          <w:rFonts w:ascii="Verdana" w:hAnsi="Verdana" w:cs="Lohit Hindi"/>
          <w:color w:val="auto"/>
          <w:kern w:val="3"/>
          <w:sz w:val="18"/>
          <w:szCs w:val="18"/>
          <w:lang w:bidi="hi-IN"/>
        </w:rPr>
        <w:t>memorie van toelichting aan de Tweede Kamer der Staten-Generaal te zenden.</w:t>
      </w:r>
    </w:p>
    <w:p w:rsidR="00B20495" w:rsidP="00B20495" w:rsidRDefault="00B20495">
      <w:pPr>
        <w:spacing w:line="280" w:lineRule="exact"/>
        <w:rPr>
          <w:szCs w:val="18"/>
        </w:rPr>
      </w:pPr>
    </w:p>
    <w:p w:rsidR="00B20495" w:rsidP="00B20495" w:rsidRDefault="00B70496">
      <w:pPr>
        <w:spacing w:line="280" w:lineRule="exact"/>
        <w:rPr>
          <w:szCs w:val="18"/>
        </w:rPr>
      </w:pPr>
      <w:r>
        <w:rPr>
          <w:szCs w:val="18"/>
        </w:rPr>
        <w:t>De m</w:t>
      </w:r>
      <w:r w:rsidR="00B20495">
        <w:rPr>
          <w:szCs w:val="18"/>
        </w:rPr>
        <w:t>inister van Binnenlandse Zaken en Koninkrijksrelaties,</w:t>
      </w:r>
    </w:p>
    <w:p w:rsidR="00BD6A8B" w:rsidP="00B20495" w:rsidRDefault="00BD6A8B">
      <w:pPr>
        <w:spacing w:line="280" w:lineRule="exact"/>
        <w:rPr>
          <w:szCs w:val="18"/>
        </w:rPr>
      </w:pPr>
    </w:p>
    <w:p w:rsidR="00BD6A8B" w:rsidP="00B20495" w:rsidRDefault="00BD6A8B">
      <w:pPr>
        <w:spacing w:line="280" w:lineRule="exact"/>
        <w:rPr>
          <w:szCs w:val="18"/>
        </w:rPr>
      </w:pPr>
    </w:p>
    <w:p w:rsidR="00BD6A8B" w:rsidP="00B20495" w:rsidRDefault="00BD6A8B">
      <w:pPr>
        <w:spacing w:line="280" w:lineRule="exact"/>
        <w:rPr>
          <w:szCs w:val="18"/>
        </w:rPr>
      </w:pPr>
    </w:p>
    <w:p w:rsidR="00BD6A8B" w:rsidP="00B20495" w:rsidRDefault="00BD6A8B">
      <w:pPr>
        <w:spacing w:line="280" w:lineRule="exact"/>
        <w:rPr>
          <w:szCs w:val="18"/>
        </w:rPr>
      </w:pPr>
    </w:p>
    <w:p w:rsidR="00BD6A8B" w:rsidP="00B20495" w:rsidRDefault="00BD6A8B">
      <w:pPr>
        <w:spacing w:line="280" w:lineRule="exact"/>
        <w:rPr>
          <w:szCs w:val="18"/>
        </w:rPr>
      </w:pPr>
    </w:p>
    <w:p w:rsidR="00BD6A8B" w:rsidP="00B20495" w:rsidRDefault="00BD6A8B">
      <w:pPr>
        <w:spacing w:line="280" w:lineRule="exact"/>
        <w:rPr>
          <w:szCs w:val="18"/>
        </w:rPr>
      </w:pPr>
      <w:r>
        <w:t>dr. R.H.A. Plasterk</w:t>
      </w:r>
    </w:p>
    <w:p w:rsidR="00B20495" w:rsidP="00B20495" w:rsidRDefault="00B20495">
      <w:pPr>
        <w:spacing w:line="280" w:lineRule="exact"/>
        <w:rPr>
          <w:szCs w:val="18"/>
        </w:rPr>
      </w:pPr>
    </w:p>
    <w:p w:rsidR="00B20495" w:rsidP="00B20495" w:rsidRDefault="00B20495">
      <w:pPr>
        <w:spacing w:line="280" w:lineRule="exact"/>
        <w:rPr>
          <w:szCs w:val="18"/>
        </w:rPr>
      </w:pPr>
    </w:p>
    <w:p w:rsidR="00B20495" w:rsidP="00B20495" w:rsidRDefault="00B20495">
      <w:pPr>
        <w:spacing w:line="280" w:lineRule="exact"/>
        <w:rPr>
          <w:szCs w:val="18"/>
        </w:rPr>
      </w:pPr>
    </w:p>
    <w:p w:rsidR="00B20495" w:rsidP="00B20495" w:rsidRDefault="00B20495">
      <w:pPr>
        <w:spacing w:line="280" w:lineRule="exact"/>
        <w:rPr>
          <w:szCs w:val="18"/>
        </w:rPr>
      </w:pPr>
    </w:p>
    <w:p w:rsidR="00B20495" w:rsidP="00B20495" w:rsidRDefault="00B20495">
      <w:pPr>
        <w:spacing w:line="280" w:lineRule="exact"/>
        <w:rPr>
          <w:szCs w:val="18"/>
        </w:rPr>
      </w:pPr>
    </w:p>
    <w:p w:rsidR="002A0C05" w:rsidRDefault="002A0C05">
      <w:pPr>
        <w:spacing w:line="240" w:lineRule="auto"/>
        <w:rPr>
          <w:kern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1"/>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522" w:rsidRDefault="00A27522">
      <w:r>
        <w:separator/>
      </w:r>
    </w:p>
  </w:endnote>
  <w:endnote w:type="continuationSeparator" w:id="0">
    <w:p w:rsidR="00A27522" w:rsidRDefault="00A27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FCA" w:rsidRDefault="00672FA6">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80FCA">
      <w:instrText xml:space="preserve"> DOCPROPERTY  Rubricering  \* MERGEFORMAT </w:instrText>
    </w:r>
    <w:r>
      <w:fldChar w:fldCharType="end"/>
    </w:r>
  </w:p>
  <w:p w:rsidR="00F80FCA" w:rsidRDefault="00F80FCA">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F80FCA" w:rsidRDefault="00F80FCA">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fldSimple w:instr=" PAGE    \* MERGEFORMAT ">
          <w:r w:rsidR="00005C54">
            <w:rPr>
              <w:noProof/>
            </w:rPr>
            <w:t>2</w:t>
          </w:r>
        </w:fldSimple>
        <w:r>
          <w:t xml:space="preserve"> van </w:t>
        </w:r>
        <w:fldSimple w:instr=" NUMPAGES  \* Arabic  \* MERGEFORMAT ">
          <w:r w:rsidR="00005C54">
            <w:rPr>
              <w:noProof/>
            </w:rPr>
            <w:t>2</w:t>
          </w:r>
        </w:fldSimple>
      </w:p>
      <w:p w:rsidR="00F80FCA" w:rsidRDefault="00672FA6">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F80FCA" w:rsidRDefault="00F80FCA">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F80FCA" w:rsidRDefault="00F80FC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522" w:rsidRDefault="00A27522">
      <w:r>
        <w:rPr>
          <w:color w:val="000000"/>
        </w:rPr>
        <w:separator/>
      </w:r>
    </w:p>
  </w:footnote>
  <w:footnote w:type="continuationSeparator" w:id="0">
    <w:p w:rsidR="00A27522" w:rsidRDefault="00A27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FCA" w:rsidRDefault="00672FA6">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AACRBAAAZHJzL2Rvd25yZXYueG1sUEsFBgAAAAAEAAQA8wAAAJ0FAAAAAA==&#10;" strokecolor="white [3212]" strokeweight="0">
          <v:textbox inset="0,0,0,0">
            <w:txbxContent>
              <w:p w:rsidR="00F80FCA" w:rsidRDefault="00F80FCA">
                <w:pPr>
                  <w:pStyle w:val="Huisstijl-Paginanummer"/>
                </w:pPr>
                <w:r>
                  <w:t xml:space="preserve">Pagina </w:t>
                </w:r>
                <w:fldSimple w:instr=" PAGE    \* MERGEFORMAT ">
                  <w:r>
                    <w:t>2</w:t>
                  </w:r>
                </w:fldSimple>
                <w:r>
                  <w:t xml:space="preserve"> van </w:t>
                </w:r>
                <w:fldSimple w:instr=" SECTIONPAGES  \* Arabic  \* MERGEFORMAT ">
                  <w:r>
                    <w:t>2</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FCA" w:rsidRDefault="00672FA6">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80FCA">
      <w:instrText xml:space="preserve"> DOCPROPERTY  Rubricering  \* MERGEFORMAT </w:instrText>
    </w:r>
    <w:r>
      <w:fldChar w:fldCharType="end"/>
    </w:r>
  </w:p>
  <w:p w:rsidR="00F80FCA" w:rsidRDefault="00F80FCA">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F80FCA" w:rsidRDefault="00F80FCA">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Binnenlandse Zaken en Koninkrijksrelaties</w:t>
    </w:r>
  </w:p>
  <w:p w:rsidR="00F80FCA" w:rsidRDefault="00F80FCA">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Constitutionele Zaken en Wetgeving</w:t>
    </w:r>
  </w:p>
  <w:p w:rsidR="00F80FCA" w:rsidRDefault="00F80FCA">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Turfmarkt 147</w:t>
    </w:r>
  </w:p>
  <w:p w:rsidR="00F80FCA" w:rsidRDefault="00F80FCA">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Den Haag</w:t>
    </w:r>
  </w:p>
  <w:p w:rsidR="00F80FCA" w:rsidRDefault="00F80FCA">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Postbus 20011</w:t>
    </w:r>
  </w:p>
  <w:p w:rsidR="00F80FCA" w:rsidRDefault="00F80FCA">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2500 EA</w:t>
    </w:r>
    <w:r>
      <w:t xml:space="preserve">  </w:t>
    </w:r>
    <w:r w:rsidRPr="0074403D">
      <w:t>Den Haag</w:t>
    </w:r>
  </w:p>
  <w:p w:rsidR="00F80FCA" w:rsidRDefault="00F80FCA">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Nederland</w:t>
    </w:r>
  </w:p>
  <w:p w:rsidR="00F80FCA" w:rsidRDefault="00F80FCA" w:rsidP="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www.facebook.com/minbzk</w:t>
    </w:r>
  </w:p>
  <w:p w:rsidR="00F80FCA" w:rsidRPr="004D401A" w:rsidRDefault="00F80FCA">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www.twitter.com/minbzk</w:t>
    </w:r>
  </w:p>
  <w:p w:rsidR="00F80FCA" w:rsidRPr="00B20495" w:rsidRDefault="00F80FCA">
    <w:pPr>
      <w:pStyle w:val="Huisstijl-Afzend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en-US"/>
      </w:rPr>
    </w:pPr>
    <w:r w:rsidRPr="00B20495">
      <w:rPr>
        <w:lang w:val="en-US"/>
      </w:rPr>
      <w:t>Contactpersoon</w:t>
    </w:r>
  </w:p>
  <w:p w:rsidR="00F80FCA" w:rsidRPr="00B20495" w:rsidRDefault="00F80FCA">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en-US"/>
      </w:rPr>
    </w:pPr>
    <w:r w:rsidRPr="00B20495">
      <w:rPr>
        <w:lang w:val="en-US"/>
      </w:rPr>
      <w:t>mr. E.L.N. Hendricks</w:t>
    </w:r>
  </w:p>
  <w:p w:rsidR="00F80FCA" w:rsidRPr="00B20495" w:rsidRDefault="00F80FCA">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tabs>
        <w:tab w:val="clear" w:pos="170"/>
        <w:tab w:val="left" w:pos="-13750"/>
      </w:tabs>
      <w:rPr>
        <w:lang w:val="en-US"/>
      </w:rPr>
    </w:pPr>
    <w:r w:rsidRPr="00B20495">
      <w:rPr>
        <w:lang w:val="en-US"/>
      </w:rPr>
      <w:t>T</w:t>
    </w:r>
    <w:r w:rsidRPr="00B20495">
      <w:rPr>
        <w:lang w:val="en-US"/>
      </w:rPr>
      <w:tab/>
      <w:t>06 52809567</w:t>
    </w:r>
  </w:p>
  <w:p w:rsidR="00F80FCA" w:rsidRPr="00B20495" w:rsidRDefault="00F80FCA">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en-US"/>
      </w:rPr>
    </w:pPr>
    <w:r w:rsidRPr="00B20495">
      <w:rPr>
        <w:lang w:val="en-US"/>
      </w:rPr>
      <w:t>eva.hendricks@​minbzk.nl</w:t>
    </w:r>
  </w:p>
  <w:p w:rsidR="00F80FCA" w:rsidRPr="00B20495" w:rsidRDefault="00F80FCA">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en-US"/>
      </w:rPr>
    </w:pPr>
    <w:r w:rsidRPr="00B20495">
      <w:rPr>
        <w:lang w:val="en-US"/>
      </w:rPr>
      <w:t>Kenmerk</w:t>
    </w:r>
  </w:p>
  <w:p w:rsidR="00F80FCA" w:rsidRDefault="00672FA6">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005C54">
        <w:t>2014-0000677235</w:t>
      </w:r>
    </w:fldSimple>
  </w:p>
  <w:p w:rsidR="00F80FCA" w:rsidRDefault="00F80FCA">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Uw kenmerk</w:t>
    </w:r>
  </w:p>
  <w:p w:rsidR="00F80FCA" w:rsidRDefault="00672FA6">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80FCA">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F80FCA">
      <w:trPr>
        <w:trHeight w:hRule="exact" w:val="198"/>
      </w:trPr>
      <w:tc>
        <w:tcPr>
          <w:tcW w:w="1134" w:type="dxa"/>
        </w:tcPr>
        <w:p w:rsidR="00F80FCA" w:rsidRDefault="00F80FCA">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F80FCA" w:rsidRDefault="00F80FCA">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F80FCA">
      <w:tc>
        <w:tcPr>
          <w:tcW w:w="1134" w:type="dxa"/>
        </w:tcPr>
        <w:p w:rsidR="00F80FCA" w:rsidRDefault="00F80FCA">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F80FCA" w:rsidRDefault="00672FA6">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Datum  \* MERGEFORMAT ">
            <w:r w:rsidR="00005C54">
              <w:t>19 december 2014</w:t>
            </w:r>
          </w:fldSimple>
        </w:p>
      </w:tc>
    </w:tr>
    <w:tr w:rsidR="00F80FCA">
      <w:tc>
        <w:tcPr>
          <w:tcW w:w="1134" w:type="dxa"/>
        </w:tcPr>
        <w:p w:rsidR="00F80FCA" w:rsidRDefault="00F80FCA">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F80FCA" w:rsidRDefault="00672FA6">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Onderwerp  \* MERGEFORMAT ">
            <w:r w:rsidR="00005C54">
              <w:t>Nader rapport inzake het voorstel van wet tot wijziging van de Wet openbaarheid van bestuur en enige andere wetten in verband met de wijziging van de richtlijn hergebruik</w:t>
            </w:r>
          </w:fldSimple>
        </w:p>
      </w:tc>
    </w:tr>
  </w:tbl>
  <w:p w:rsidR="00F80FCA" w:rsidRDefault="00F80FCA">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F80FCA" w:rsidRDefault="00F80FCA">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fldSimple w:instr=" PAGE    \* MERGEFORMAT ">
      <w:r w:rsidR="00005C54">
        <w:rPr>
          <w:noProof/>
        </w:rPr>
        <w:t>1</w:t>
      </w:r>
    </w:fldSimple>
    <w:r>
      <w:t xml:space="preserve"> van </w:t>
    </w:r>
    <w:fldSimple w:instr=" NUMPAGES  \* Arabic  \* MERGEFORMAT ">
      <w:r w:rsidR="00005C54">
        <w:rPr>
          <w:noProof/>
        </w:rPr>
        <w:t>2</w:t>
      </w:r>
    </w:fldSimple>
  </w:p>
  <w:p w:rsidR="00F80FCA" w:rsidRDefault="00F80FCA">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F80FCA" w:rsidRDefault="00F80FCA">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F80FCA" w:rsidRDefault="00F80FCA">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&gt; Retouradres</w:t>
    </w:r>
    <w:r>
      <w:t xml:space="preserve"> </w:t>
    </w:r>
    <w:r w:rsidRPr="0074403D">
      <w:t>Postbus 20011</w:t>
    </w:r>
    <w:r>
      <w:t xml:space="preserve"> </w:t>
    </w:r>
    <w:r w:rsidRPr="0074403D">
      <w:t>2500 EA</w:t>
    </w:r>
    <w:r>
      <w:t xml:space="preserve"> </w:t>
    </w:r>
    <w:r w:rsidRPr="0074403D">
      <w:t>Den Haag</w:t>
    </w:r>
  </w:p>
  <w:p w:rsidR="00F80FCA" w:rsidRDefault="00672FA6">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F80FCA">
      <w:instrText xml:space="preserve"> DOCPROPERTY  Rubricering  \* MERGEFORMAT </w:instrText>
    </w:r>
    <w:r>
      <w:fldChar w:fldCharType="end"/>
    </w:r>
  </w:p>
  <w:p w:rsidR="00F80FCA" w:rsidRDefault="00672FA6">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005C54">
        <w:t>Aan de Koning</w:t>
      </w:r>
    </w:fldSimple>
  </w:p>
  <w:p w:rsidR="00F80FCA" w:rsidRDefault="00F80FCA">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FCA" w:rsidRDefault="00672FA6">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80FCA">
      <w:instrText xml:space="preserve"> DOCPROPERTY  Rubricering  \* MERGEFORMAT </w:instrText>
    </w:r>
    <w:r>
      <w:fldChar w:fldCharType="end"/>
    </w:r>
  </w:p>
  <w:p w:rsidR="00F80FCA" w:rsidRDefault="00F80FCA">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F80FCA" w:rsidRDefault="00672FA6">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AAAAAJQEAABkcnMvZG93bnJldi54bWxQSwUGAAAAAAQABADzAAAAnwUAAAAA&#10;" strokecolor="white [3212]" strokeweight="0">
          <v:textbox inset="0,0,0,0">
            <w:txbxContent>
              <w:p w:rsidR="00F80FCA" w:rsidRDefault="00F80FCA">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F80FCA" w:rsidRDefault="00672FA6">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B70496">
                    <w:t>2014-0000677235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A6BE7"/>
    <w:multiLevelType w:val="hybridMultilevel"/>
    <w:tmpl w:val="A2B4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6C931F9"/>
    <w:multiLevelType w:val="hybridMultilevel"/>
    <w:tmpl w:val="5D8AF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4E0DA8"/>
    <w:multiLevelType w:val="hybridMultilevel"/>
    <w:tmpl w:val="9A6C8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633E35"/>
    <w:multiLevelType w:val="hybridMultilevel"/>
    <w:tmpl w:val="300EE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70"/>
  <w:autoHyphenation/>
  <w:hyphenationZone w:val="425"/>
  <w:drawingGridHorizontalSpacing w:val="120"/>
  <w:displayHorizontalDrawingGridEvery w:val="2"/>
  <w:characterSpacingControl w:val="doNotCompress"/>
  <w:hdrShapeDefaults>
    <o:shapedefaults v:ext="edit" spidmax="8194"/>
    <o:shapelayout v:ext="edit">
      <o:idmap v:ext="edit" data="6"/>
    </o:shapelayout>
  </w:hdrShapeDefaults>
  <w:footnotePr>
    <w:footnote w:id="-1"/>
    <w:footnote w:id="0"/>
  </w:footnotePr>
  <w:endnotePr>
    <w:endnote w:id="-1"/>
    <w:endnote w:id="0"/>
  </w:endnotePr>
  <w:compat/>
  <w:rsids>
    <w:rsidRoot w:val="002A0C05"/>
    <w:rsid w:val="00005C54"/>
    <w:rsid w:val="00020114"/>
    <w:rsid w:val="00062721"/>
    <w:rsid w:val="000B7E72"/>
    <w:rsid w:val="00166CE4"/>
    <w:rsid w:val="002A0C05"/>
    <w:rsid w:val="002B67E8"/>
    <w:rsid w:val="002E078F"/>
    <w:rsid w:val="002F704B"/>
    <w:rsid w:val="00301FD5"/>
    <w:rsid w:val="00307749"/>
    <w:rsid w:val="00360DA6"/>
    <w:rsid w:val="003D6624"/>
    <w:rsid w:val="003D7842"/>
    <w:rsid w:val="003F02A7"/>
    <w:rsid w:val="00481D52"/>
    <w:rsid w:val="004A2EE2"/>
    <w:rsid w:val="004D401A"/>
    <w:rsid w:val="00547323"/>
    <w:rsid w:val="00554CD8"/>
    <w:rsid w:val="005A5109"/>
    <w:rsid w:val="006059A4"/>
    <w:rsid w:val="00611F2E"/>
    <w:rsid w:val="00672FA6"/>
    <w:rsid w:val="00676151"/>
    <w:rsid w:val="006F2C9C"/>
    <w:rsid w:val="00717EBD"/>
    <w:rsid w:val="0073190F"/>
    <w:rsid w:val="0074403D"/>
    <w:rsid w:val="00751BD1"/>
    <w:rsid w:val="007D74DB"/>
    <w:rsid w:val="00805575"/>
    <w:rsid w:val="00840EBB"/>
    <w:rsid w:val="008A01A9"/>
    <w:rsid w:val="008F7378"/>
    <w:rsid w:val="00951E46"/>
    <w:rsid w:val="00A27522"/>
    <w:rsid w:val="00A94816"/>
    <w:rsid w:val="00AB10D3"/>
    <w:rsid w:val="00AB7DC1"/>
    <w:rsid w:val="00AC0FB5"/>
    <w:rsid w:val="00B20099"/>
    <w:rsid w:val="00B20495"/>
    <w:rsid w:val="00B70496"/>
    <w:rsid w:val="00B96C94"/>
    <w:rsid w:val="00BB5A28"/>
    <w:rsid w:val="00BD6A8B"/>
    <w:rsid w:val="00C137A8"/>
    <w:rsid w:val="00D57AC5"/>
    <w:rsid w:val="00D8016C"/>
    <w:rsid w:val="00DA0514"/>
    <w:rsid w:val="00E206D5"/>
    <w:rsid w:val="00E2765E"/>
    <w:rsid w:val="00E62A67"/>
    <w:rsid w:val="00ED44C9"/>
    <w:rsid w:val="00EF5B37"/>
    <w:rsid w:val="00F24186"/>
    <w:rsid w:val="00F80FCA"/>
    <w:rsid w:val="00FC11B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 w:type="paragraph" w:styleId="Voetnoottekst">
    <w:name w:val="footnote text"/>
    <w:basedOn w:val="Standaard"/>
    <w:link w:val="VoetnoottekstChar"/>
    <w:uiPriority w:val="99"/>
    <w:semiHidden/>
    <w:unhideWhenUsed/>
    <w:rsid w:val="00B20495"/>
    <w:pPr>
      <w:widowControl/>
      <w:suppressAutoHyphens w:val="0"/>
      <w:autoSpaceDN/>
      <w:spacing w:line="240" w:lineRule="auto"/>
      <w:textAlignment w:val="auto"/>
    </w:pPr>
    <w:rPr>
      <w:rFonts w:ascii="Arial" w:eastAsia="Times New Roman" w:hAnsi="Arial" w:cs="Times New Roman"/>
      <w:kern w:val="0"/>
      <w:sz w:val="20"/>
      <w:szCs w:val="20"/>
      <w:lang w:eastAsia="nl-NL" w:bidi="ar-SA"/>
    </w:rPr>
  </w:style>
  <w:style w:type="character" w:customStyle="1" w:styleId="VoetnoottekstChar">
    <w:name w:val="Voetnoottekst Char"/>
    <w:basedOn w:val="Standaardalinea-lettertype"/>
    <w:link w:val="Voetnoottekst"/>
    <w:uiPriority w:val="99"/>
    <w:semiHidden/>
    <w:rsid w:val="00B20495"/>
    <w:rPr>
      <w:rFonts w:ascii="Arial" w:eastAsia="Times New Roman" w:hAnsi="Arial" w:cs="Times New Roman"/>
      <w:kern w:val="0"/>
      <w:sz w:val="20"/>
      <w:szCs w:val="20"/>
      <w:lang w:eastAsia="nl-NL" w:bidi="ar-SA"/>
    </w:rPr>
  </w:style>
  <w:style w:type="paragraph" w:customStyle="1" w:styleId="Normaa1">
    <w:name w:val="Normaa1"/>
    <w:uiPriority w:val="99"/>
    <w:rsid w:val="00B20495"/>
    <w:pPr>
      <w:spacing w:line="240" w:lineRule="exact"/>
      <w:textAlignment w:val="auto"/>
    </w:pPr>
    <w:rPr>
      <w:rFonts w:ascii="Verdana" w:hAnsi="Verdana"/>
      <w:sz w:val="18"/>
      <w:lang w:bidi="ar-SA"/>
    </w:rPr>
  </w:style>
  <w:style w:type="paragraph" w:customStyle="1" w:styleId="DefinitionList">
    <w:name w:val="Definition List"/>
    <w:basedOn w:val="Standaard"/>
    <w:next w:val="Standaard"/>
    <w:uiPriority w:val="99"/>
    <w:rsid w:val="00B20495"/>
    <w:pPr>
      <w:widowControl/>
      <w:suppressAutoHyphens w:val="0"/>
      <w:autoSpaceDE w:val="0"/>
      <w:adjustRightInd w:val="0"/>
      <w:spacing w:line="240" w:lineRule="auto"/>
      <w:ind w:left="360"/>
      <w:textAlignment w:val="auto"/>
    </w:pPr>
    <w:rPr>
      <w:rFonts w:ascii="Times New Roman" w:eastAsiaTheme="minorHAnsi" w:hAnsi="Times New Roman" w:cs="Times New Roman"/>
      <w:kern w:val="0"/>
      <w:sz w:val="24"/>
      <w:lang w:eastAsia="en-US" w:bidi="ar-SA"/>
    </w:rPr>
  </w:style>
  <w:style w:type="character" w:styleId="Voetnootmarkering">
    <w:name w:val="footnote reference"/>
    <w:basedOn w:val="Standaardalinea-lettertype"/>
    <w:uiPriority w:val="99"/>
    <w:semiHidden/>
    <w:unhideWhenUsed/>
    <w:rsid w:val="00B20495"/>
    <w:rPr>
      <w:vertAlign w:val="superscript"/>
    </w:rPr>
  </w:style>
  <w:style w:type="paragraph" w:customStyle="1" w:styleId="Default">
    <w:name w:val="Default"/>
    <w:rsid w:val="00B20495"/>
    <w:pPr>
      <w:widowControl/>
      <w:suppressAutoHyphens w:val="0"/>
      <w:autoSpaceDE w:val="0"/>
      <w:adjustRightInd w:val="0"/>
      <w:textAlignment w:val="auto"/>
    </w:pPr>
    <w:rPr>
      <w:rFonts w:ascii="Courier New" w:hAnsi="Courier New" w:cs="Courier New"/>
      <w:color w:val="000000"/>
      <w:kern w:val="0"/>
      <w:lang w:bidi="ar-SA"/>
    </w:rPr>
  </w:style>
  <w:style w:type="paragraph" w:styleId="Lijstalinea">
    <w:name w:val="List Paragraph"/>
    <w:basedOn w:val="Standaard"/>
    <w:uiPriority w:val="34"/>
    <w:qFormat/>
    <w:rsid w:val="008A01A9"/>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40" w:lineRule="exact"/>
    </w:pPr>
    <w:rPr>
      <w:rFonts w:ascii="Verdana" w:hAnsi="Verdana"/>
      <w:sz w:val="18"/>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customStyle="1" w:styleId="Caption1">
    <w:name w:val="Caption1"/>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Heading11">
    <w:name w:val="Heading 11"/>
    <w:basedOn w:val="Heading"/>
    <w:next w:val="Textbody"/>
    <w:pPr>
      <w:pageBreakBefore/>
      <w:spacing w:before="340" w:after="170"/>
      <w:ind w:left="-850"/>
    </w:pPr>
    <w:rPr>
      <w:b/>
      <w:bCs/>
      <w:sz w:val="40"/>
    </w:rPr>
  </w:style>
  <w:style w:type="paragraph" w:customStyle="1" w:styleId="Heading21">
    <w:name w:val="Heading 21"/>
    <w:basedOn w:val="Heading"/>
    <w:next w:val="Textbody"/>
    <w:pPr>
      <w:spacing w:before="340" w:after="170"/>
      <w:ind w:left="-850"/>
    </w:pPr>
    <w:rPr>
      <w:b/>
      <w:bCs/>
      <w:i/>
      <w:iCs/>
      <w:sz w:val="32"/>
    </w:rPr>
  </w:style>
  <w:style w:type="paragraph" w:customStyle="1" w:styleId="Heading31">
    <w:name w:val="Heading 31"/>
    <w:basedOn w:val="Heading"/>
    <w:next w:val="Textbody"/>
    <w:pPr>
      <w:spacing w:before="340" w:after="170"/>
      <w:ind w:left="-850"/>
    </w:pPr>
    <w:rPr>
      <w:b/>
      <w:bCs/>
    </w:rPr>
  </w:style>
  <w:style w:type="paragraph" w:styleId="Title">
    <w:name w:val="Title"/>
    <w:basedOn w:val="Heading"/>
    <w:next w:val="Subtitle"/>
    <w:rPr>
      <w:b/>
      <w:bCs/>
      <w:sz w:val="48"/>
      <w:szCs w:val="36"/>
    </w:rPr>
  </w:style>
  <w:style w:type="paragraph" w:styleId="Subtitle">
    <w:name w:val="Subtitle"/>
    <w:basedOn w:val="Heading"/>
    <w:next w:val="Textbody"/>
    <w:pPr>
      <w:jc w:val="center"/>
    </w:pPr>
    <w:rPr>
      <w:i/>
      <w:iCs/>
    </w:rPr>
  </w:style>
  <w:style w:type="paragraph" w:customStyle="1" w:styleId="ContentsHeading">
    <w:name w:val="Contents Heading"/>
    <w:basedOn w:val="Heading"/>
    <w:pPr>
      <w:suppressLineNumbers/>
    </w:pPr>
    <w:rPr>
      <w:b/>
      <w:bCs/>
      <w:sz w:val="36"/>
      <w:szCs w:val="32"/>
    </w:rPr>
  </w:style>
  <w:style w:type="paragraph" w:customStyle="1" w:styleId="Contents1">
    <w:name w:val="Contents 1"/>
    <w:basedOn w:val="Index"/>
    <w:pPr>
      <w:tabs>
        <w:tab w:val="right" w:leader="dot" w:pos="9637"/>
      </w:tabs>
      <w:spacing w:before="170"/>
    </w:pPr>
    <w:rPr>
      <w:sz w:val="26"/>
    </w:rPr>
  </w:style>
  <w:style w:type="paragraph" w:customStyle="1" w:styleId="Contents2">
    <w:name w:val="Contents 2"/>
    <w:basedOn w:val="Index"/>
    <w:pPr>
      <w:tabs>
        <w:tab w:val="right" w:leader="dot" w:pos="9637"/>
      </w:tabs>
      <w:spacing w:before="57"/>
      <w:ind w:left="283"/>
    </w:pPr>
  </w:style>
  <w:style w:type="paragraph" w:customStyle="1" w:styleId="Contents3">
    <w:name w:val="Contents 3"/>
    <w:basedOn w:val="Index"/>
    <w:pPr>
      <w:tabs>
        <w:tab w:val="right" w:leader="dot" w:pos="9921"/>
      </w:tabs>
      <w:ind w:left="850"/>
    </w:pPr>
  </w:style>
  <w:style w:type="paragraph" w:customStyle="1" w:styleId="TableContents">
    <w:name w:val="Table Contents"/>
    <w:basedOn w:val="Standard"/>
    <w:pPr>
      <w:suppressLineNumbers/>
    </w:pPr>
  </w:style>
  <w:style w:type="paragraph" w:customStyle="1" w:styleId="Huisstijl-Retouradres">
    <w:name w:val="Huisstijl - Retouradres"/>
    <w:basedOn w:val="Standard"/>
    <w:next w:val="Huisstijl-Rubricering"/>
    <w:pPr>
      <w:spacing w:line="180" w:lineRule="exact"/>
    </w:pPr>
    <w:rPr>
      <w:sz w:val="13"/>
    </w:rPr>
  </w:style>
  <w:style w:type="paragraph" w:customStyle="1" w:styleId="Huisstijl-Rubricering">
    <w:name w:val="Huisstijl - Rubricering"/>
    <w:basedOn w:val="Standard"/>
    <w:next w:val="Huisstijl-Toezendgegevens"/>
    <w:pPr>
      <w:spacing w:line="180" w:lineRule="exact"/>
    </w:pPr>
    <w:rPr>
      <w:b/>
      <w:smallCaps/>
      <w:sz w:val="13"/>
    </w:rPr>
  </w:style>
  <w:style w:type="paragraph" w:customStyle="1" w:styleId="Huisstijl-Toezendgegevens">
    <w:name w:val="Huisstijl - Toezendgegevens"/>
    <w:basedOn w:val="Standard"/>
  </w:style>
  <w:style w:type="paragraph" w:customStyle="1" w:styleId="Huisstijl-Aanhef">
    <w:name w:val="Huisstijl - Aanhef"/>
    <w:basedOn w:val="Standard"/>
    <w:next w:val="Standard"/>
    <w:pPr>
      <w:spacing w:before="100" w:after="240"/>
    </w:pPr>
  </w:style>
  <w:style w:type="paragraph" w:customStyle="1" w:styleId="Huisstijl-Slotzin">
    <w:name w:val="Huisstijl - Slotzin"/>
    <w:basedOn w:val="Standard"/>
    <w:next w:val="Huisstijl-Ondertekening"/>
    <w:pPr>
      <w:spacing w:before="240"/>
    </w:pPr>
  </w:style>
  <w:style w:type="paragraph" w:customStyle="1" w:styleId="Header1">
    <w:name w:val="Header1"/>
    <w:basedOn w:val="Standard"/>
    <w:pPr>
      <w:suppressLineNumbers/>
      <w:tabs>
        <w:tab w:val="center" w:pos="3742"/>
        <w:tab w:val="right" w:pos="7484"/>
      </w:tabs>
    </w:pPr>
  </w:style>
  <w:style w:type="paragraph" w:customStyle="1" w:styleId="Framecontents">
    <w:name w:val="Frame contents"/>
    <w:basedOn w:val="Textbody"/>
  </w:style>
  <w:style w:type="paragraph" w:customStyle="1" w:styleId="Huisstijl-Afzendgegevenskop">
    <w:name w:val="Huisstijl - Afzendgegevens kop"/>
    <w:basedOn w:val="Standard"/>
    <w:pPr>
      <w:spacing w:line="180" w:lineRule="exact"/>
    </w:pPr>
    <w:rPr>
      <w:b/>
      <w:sz w:val="13"/>
    </w:rPr>
  </w:style>
  <w:style w:type="paragraph" w:customStyle="1" w:styleId="Huisstijl-Afzendgegevens">
    <w:name w:val="Huisstijl - Afzendgegevens"/>
    <w:basedOn w:val="Standard"/>
    <w:pPr>
      <w:tabs>
        <w:tab w:val="left" w:pos="170"/>
      </w:tabs>
      <w:spacing w:line="180" w:lineRule="exact"/>
    </w:pPr>
    <w:rPr>
      <w:sz w:val="13"/>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Standard"/>
    <w:next w:val="Huisstijl-Referentiegegevens"/>
    <w:pPr>
      <w:spacing w:before="90" w:line="180" w:lineRule="exact"/>
    </w:pPr>
    <w:rPr>
      <w:b/>
      <w:sz w:val="13"/>
    </w:rPr>
  </w:style>
  <w:style w:type="paragraph" w:customStyle="1" w:styleId="Huisstijl-Referentiegegevens">
    <w:name w:val="Huisstijl - Referentiegegevens"/>
    <w:basedOn w:val="Standard"/>
    <w:pPr>
      <w:spacing w:line="180" w:lineRule="exact"/>
    </w:pPr>
    <w:rPr>
      <w:sz w:val="13"/>
    </w:rPr>
  </w:style>
  <w:style w:type="paragraph" w:customStyle="1" w:styleId="Huisstijl-ReferentiegegevenskopW2">
    <w:name w:val="Huisstijl - Referentiegegevens kop W2"/>
    <w:basedOn w:val="Standard"/>
    <w:next w:val="Huisstijl-Referentiegegevens"/>
    <w:pPr>
      <w:spacing w:before="270" w:line="180" w:lineRule="exact"/>
    </w:pPr>
    <w:rPr>
      <w:b/>
      <w:sz w:val="13"/>
    </w:rPr>
  </w:style>
  <w:style w:type="paragraph" w:customStyle="1" w:styleId="Huisstijl-Algemenevoorwaarden">
    <w:name w:val="Huisstijl - Algemene voorwaarden"/>
    <w:basedOn w:val="Standard"/>
    <w:pPr>
      <w:spacing w:before="90" w:line="180" w:lineRule="exact"/>
    </w:pPr>
    <w:rPr>
      <w:i/>
      <w:sz w:val="13"/>
    </w:rPr>
  </w:style>
  <w:style w:type="paragraph" w:customStyle="1" w:styleId="Huisstijl-Ondertekening">
    <w:name w:val="Huisstijl - Ondertekening"/>
    <w:basedOn w:val="Standard"/>
    <w:next w:val="Huisstijl-Ondertekeningvervolg"/>
  </w:style>
  <w:style w:type="paragraph" w:customStyle="1" w:styleId="Huisstijl-Ondertekeningvervolg">
    <w:name w:val="Huisstijl - Ondertekening vervolg"/>
    <w:basedOn w:val="Huisstijl-Ondertekening"/>
    <w:rPr>
      <w:i/>
    </w:rPr>
  </w:style>
  <w:style w:type="paragraph" w:customStyle="1" w:styleId="Footer1">
    <w:name w:val="Footer1"/>
    <w:basedOn w:val="Standard"/>
    <w:pPr>
      <w:suppressLineNumbers/>
      <w:tabs>
        <w:tab w:val="center" w:pos="3742"/>
        <w:tab w:val="right" w:pos="7484"/>
      </w:tabs>
    </w:pPr>
  </w:style>
  <w:style w:type="paragraph" w:customStyle="1" w:styleId="Huisstijl-Paginanummer">
    <w:name w:val="Huisstijl - Paginanummer"/>
    <w:basedOn w:val="Standard"/>
    <w:pPr>
      <w:spacing w:line="240" w:lineRule="auto"/>
    </w:pPr>
    <w:rPr>
      <w:sz w:val="13"/>
    </w:rPr>
  </w:style>
  <w:style w:type="character" w:customStyle="1" w:styleId="Placeholder">
    <w:name w:val="Placeholder"/>
    <w:rPr>
      <w:smallCaps/>
      <w:color w:val="008080"/>
      <w:u w:val="dotted"/>
    </w:rPr>
  </w:style>
  <w:style w:type="character" w:customStyle="1" w:styleId="NumberingSymbols">
    <w:name w:val="Numbering Symbols"/>
    <w:rPr>
      <w:rFonts w:ascii="Verdana" w:hAnsi="Verdana"/>
      <w:sz w:val="18"/>
    </w:rPr>
  </w:style>
  <w:style w:type="character" w:customStyle="1" w:styleId="BulletSymbols">
    <w:name w:val="Bullet Symbols"/>
    <w:rPr>
      <w:rFonts w:ascii="Verdana" w:eastAsia="OpenSymbol" w:hAnsi="Verdana" w:cs="OpenSymbol"/>
      <w:sz w:val="26"/>
    </w:rPr>
  </w:style>
  <w:style w:type="character" w:customStyle="1" w:styleId="Huisstijl-Aankruisvakken">
    <w:name w:val="Huisstijl - Aankruisvakken"/>
    <w:rPr>
      <w:rFonts w:ascii="Verdana" w:hAnsi="Verdana"/>
      <w:sz w:val="26"/>
    </w:rPr>
  </w:style>
  <w:style w:type="paragraph" w:styleId="Header">
    <w:name w:val="header"/>
    <w:basedOn w:val="Normal"/>
    <w:link w:val="HeaderChar"/>
    <w:uiPriority w:val="99"/>
    <w:unhideWhenUsed/>
    <w:pPr>
      <w:tabs>
        <w:tab w:val="center" w:pos="4536"/>
        <w:tab w:val="right" w:pos="9072"/>
      </w:tabs>
    </w:pPr>
    <w:rPr>
      <w:rFonts w:cs="Mangal"/>
      <w:szCs w:val="21"/>
    </w:rPr>
  </w:style>
  <w:style w:type="character" w:customStyle="1" w:styleId="HeaderChar">
    <w:name w:val="Header Char"/>
    <w:basedOn w:val="DefaultParagraphFont"/>
    <w:link w:val="Header"/>
    <w:uiPriority w:val="99"/>
    <w:rPr>
      <w:rFonts w:cs="Mangal"/>
      <w:szCs w:val="21"/>
    </w:rPr>
  </w:style>
  <w:style w:type="paragraph" w:styleId="Footer">
    <w:name w:val="footer"/>
    <w:basedOn w:val="Normal"/>
    <w:link w:val="FooterChar"/>
    <w:uiPriority w:val="99"/>
    <w:unhideWhenUsed/>
    <w:pPr>
      <w:tabs>
        <w:tab w:val="center" w:pos="4536"/>
        <w:tab w:val="right" w:pos="9072"/>
      </w:tabs>
    </w:pPr>
    <w:rPr>
      <w:rFonts w:cs="Mangal"/>
      <w:szCs w:val="21"/>
    </w:rPr>
  </w:style>
  <w:style w:type="character" w:customStyle="1" w:styleId="FooterChar">
    <w:name w:val="Footer Char"/>
    <w:basedOn w:val="DefaultParagraphFont"/>
    <w:link w:val="Footer"/>
    <w:uiPriority w:val="99"/>
    <w:rPr>
      <w:rFonts w:cs="Mangal"/>
      <w:szCs w:val="21"/>
    </w:rPr>
  </w:style>
  <w:style w:type="paragraph" w:styleId="BalloonText">
    <w:name w:val="Balloon Text"/>
    <w:basedOn w:val="Normal"/>
    <w:link w:val="BalloonTextChar"/>
    <w:uiPriority w:val="99"/>
    <w:semiHidden/>
    <w:unhideWhenUsed/>
    <w:rPr>
      <w:rFonts w:ascii="Tahoma" w:hAnsi="Tahoma" w:cs="Mangal"/>
      <w:sz w:val="16"/>
      <w:szCs w:val="14"/>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paragraph" w:customStyle="1" w:styleId="Huisstijl-AfzendgegevenskopW1">
    <w:name w:val="Huisstijl - Afzendgegevens kop W1"/>
    <w:basedOn w:val="Huisstijl-Afzendgegevenskop"/>
    <w:qFormat/>
    <w:pPr>
      <w:spacing w:before="90"/>
    </w:pPr>
  </w:style>
  <w:style w:type="paragraph" w:customStyle="1" w:styleId="Huisstijl-AfzendgegevensC">
    <w:name w:val="Huisstijl - Afzendgegevens C"/>
    <w:basedOn w:val="Huisstijl-Afzendgegevens"/>
    <w:qFormat/>
    <w:rPr>
      <w:i/>
    </w:rPr>
  </w:style>
  <w:style w:type="paragraph" w:customStyle="1" w:styleId="Huisstijl-AfzendgegevensMdtn">
    <w:name w:val="Huisstijl - Afzendgegevens Mdtn"/>
    <w:basedOn w:val="Huisstijl-Afzendgegevens"/>
    <w:qFormat/>
    <w:pPr>
      <w:tabs>
        <w:tab w:val="clear" w:pos="170"/>
        <w:tab w:val="left" w:pos="482"/>
      </w:tabs>
    </w:pPr>
    <w:rPr>
      <w:lang w:val="en-US"/>
    </w:rPr>
  </w:style>
  <w:style w:type="paragraph" w:customStyle="1" w:styleId="Huisstijl-Spoed">
    <w:name w:val="Huisstijl - Spoed"/>
    <w:basedOn w:val="Huisstijl-Toezendgegevens"/>
    <w:next w:val="Huisstijl-Toezendgegevens"/>
    <w:qFormat/>
    <w:rPr>
      <w:smallCaps/>
    </w:rPr>
  </w:style>
  <w:style w:type="character" w:styleId="PlaceholderText">
    <w:name w:val="Placeholder Text"/>
    <w:basedOn w:val="DefaultParagraphFont"/>
    <w:uiPriority w:val="99"/>
    <w:semiHidden/>
    <w:rPr>
      <w:color w:val="808080"/>
    </w:rPr>
  </w:style>
  <w:style w:type="paragraph" w:customStyle="1" w:styleId="Huisstijl-Ondertekeningvervolgtitel">
    <w:name w:val="Huisstijl - Ondertekening vervolg titel"/>
    <w:basedOn w:val="Huisstijl-Ondertekeningvervolg"/>
    <w:qFormat/>
    <w:rPr>
      <w:i w:val="0"/>
      <w:noProof/>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style>
  <w:style w:type="paragraph" w:customStyle="1" w:styleId="Huisstijl-Gegevens">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411</ap:Words>
  <ap:Characters>2263</ap:Characters>
  <ap:DocSecurity>0</ap:DocSecurity>
  <ap:Lines>18</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2014-12-18T13:39:00.0000000Z</lastPrinted>
  <dcterms:created xsi:type="dcterms:W3CDTF">2014-12-18T11:52:00.0000000Z</dcterms:created>
  <dcterms:modified xsi:type="dcterms:W3CDTF">2014-12-19T14:06:00.0000000Z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Nader rapport inzake het voorstel van wet tot wijziging van de Wet openbaarheid van bestuur en enige andere wetten in verband met de wijziging van de richtlijn hergebruik</vt:lpwstr>
  </property>
  <property fmtid="{D5CDD505-2E9C-101B-9397-08002B2CF9AE}" pid="4" name="Datum">
    <vt:lpwstr>19 december 2014</vt:lpwstr>
  </property>
  <property fmtid="{D5CDD505-2E9C-101B-9397-08002B2CF9AE}" pid="5" name="Docgensjabloon">
    <vt:lpwstr>DocGen_Brief_nl_NL</vt:lpwstr>
  </property>
  <property fmtid="{D5CDD505-2E9C-101B-9397-08002B2CF9AE}" pid="6" name="Aan">
    <vt:lpwstr>Aan de Koning</vt:lpwstr>
  </property>
  <property fmtid="{D5CDD505-2E9C-101B-9397-08002B2CF9AE}" pid="7" name="Kenmerk">
    <vt:lpwstr>2014-0000677235</vt:lpwstr>
  </property>
  <property fmtid="{D5CDD505-2E9C-101B-9397-08002B2CF9AE}" pid="8" name="UwKenmerk">
    <vt:lpwstr/>
  </property>
  <property fmtid="{D5CDD505-2E9C-101B-9397-08002B2CF9AE}" pid="9" name="ContentTypeId">
    <vt:lpwstr>0x010100196693A80308204E9361226834311594</vt:lpwstr>
  </property>
</Properties>
</file>