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A52A3" w:rsidR="001A52A3" w:rsidP="000D0DF5" w:rsidRDefault="001A52A3">
            <w:pPr>
              <w:tabs>
                <w:tab w:val="left" w:pos="-1440"/>
                <w:tab w:val="left" w:pos="-720"/>
              </w:tabs>
              <w:suppressAutoHyphens/>
              <w:rPr>
                <w:rFonts w:ascii="Times New Roman" w:hAnsi="Times New Roman"/>
              </w:rPr>
            </w:pPr>
            <w:r w:rsidRPr="001A52A3">
              <w:rPr>
                <w:rFonts w:ascii="Times New Roman" w:hAnsi="Times New Roman"/>
              </w:rPr>
              <w:t>De Tweede Kamer der Staten-</w:t>
            </w:r>
            <w:r w:rsidRPr="001A52A3">
              <w:rPr>
                <w:rFonts w:ascii="Times New Roman" w:hAnsi="Times New Roman"/>
              </w:rPr>
              <w:fldChar w:fldCharType="begin"/>
            </w:r>
            <w:r w:rsidRPr="001A52A3">
              <w:rPr>
                <w:rFonts w:ascii="Times New Roman" w:hAnsi="Times New Roman"/>
              </w:rPr>
              <w:instrText xml:space="preserve">PRIVATE </w:instrText>
            </w:r>
            <w:r w:rsidRPr="001A52A3">
              <w:rPr>
                <w:rFonts w:ascii="Times New Roman" w:hAnsi="Times New Roman"/>
              </w:rPr>
              <w:fldChar w:fldCharType="end"/>
            </w:r>
          </w:p>
          <w:p w:rsidRPr="001A52A3" w:rsidR="001A52A3" w:rsidP="000D0DF5" w:rsidRDefault="001A52A3">
            <w:pPr>
              <w:tabs>
                <w:tab w:val="left" w:pos="-1440"/>
                <w:tab w:val="left" w:pos="-720"/>
              </w:tabs>
              <w:suppressAutoHyphens/>
              <w:rPr>
                <w:rFonts w:ascii="Times New Roman" w:hAnsi="Times New Roman"/>
              </w:rPr>
            </w:pPr>
            <w:r w:rsidRPr="001A52A3">
              <w:rPr>
                <w:rFonts w:ascii="Times New Roman" w:hAnsi="Times New Roman"/>
              </w:rPr>
              <w:t>Generaal zendt bijgaand door</w:t>
            </w:r>
          </w:p>
          <w:p w:rsidRPr="001A52A3" w:rsidR="001A52A3" w:rsidP="000D0DF5" w:rsidRDefault="001A52A3">
            <w:pPr>
              <w:tabs>
                <w:tab w:val="left" w:pos="-1440"/>
                <w:tab w:val="left" w:pos="-720"/>
              </w:tabs>
              <w:suppressAutoHyphens/>
              <w:rPr>
                <w:rFonts w:ascii="Times New Roman" w:hAnsi="Times New Roman"/>
              </w:rPr>
            </w:pPr>
            <w:r w:rsidRPr="001A52A3">
              <w:rPr>
                <w:rFonts w:ascii="Times New Roman" w:hAnsi="Times New Roman"/>
              </w:rPr>
              <w:t>haar aangenomen wetsvoorstel</w:t>
            </w:r>
          </w:p>
          <w:p w:rsidRPr="001A52A3" w:rsidR="001A52A3" w:rsidP="000D0DF5" w:rsidRDefault="001A52A3">
            <w:pPr>
              <w:tabs>
                <w:tab w:val="left" w:pos="-1440"/>
                <w:tab w:val="left" w:pos="-720"/>
              </w:tabs>
              <w:suppressAutoHyphens/>
              <w:rPr>
                <w:rFonts w:ascii="Times New Roman" w:hAnsi="Times New Roman"/>
              </w:rPr>
            </w:pPr>
            <w:r w:rsidRPr="001A52A3">
              <w:rPr>
                <w:rFonts w:ascii="Times New Roman" w:hAnsi="Times New Roman"/>
              </w:rPr>
              <w:t>aan de Eerste Kamer.</w:t>
            </w: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r w:rsidRPr="001A52A3">
              <w:rPr>
                <w:rFonts w:ascii="Times New Roman" w:hAnsi="Times New Roman"/>
              </w:rPr>
              <w:t>De Voorzitter,</w:t>
            </w: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tabs>
                <w:tab w:val="left" w:pos="-1440"/>
                <w:tab w:val="left" w:pos="-720"/>
              </w:tabs>
              <w:suppressAutoHyphens/>
              <w:rPr>
                <w:rFonts w:ascii="Times New Roman" w:hAnsi="Times New Roman"/>
              </w:rPr>
            </w:pPr>
          </w:p>
          <w:p w:rsidRPr="001A52A3" w:rsidR="001A52A3" w:rsidP="000D0DF5" w:rsidRDefault="001A52A3">
            <w:pPr>
              <w:rPr>
                <w:rFonts w:ascii="Times New Roman" w:hAnsi="Times New Roman"/>
              </w:rPr>
            </w:pPr>
          </w:p>
          <w:p w:rsidRPr="002168F4" w:rsidR="00CB3578" w:rsidP="001A52A3" w:rsidRDefault="001A52A3">
            <w:pPr>
              <w:pStyle w:val="Amendement"/>
              <w:rPr>
                <w:rFonts w:ascii="Times New Roman" w:hAnsi="Times New Roman" w:cs="Times New Roman"/>
              </w:rPr>
            </w:pPr>
            <w:r>
              <w:rPr>
                <w:rFonts w:ascii="Times New Roman" w:hAnsi="Times New Roman" w:cs="Times New Roman"/>
                <w:b w:val="0"/>
                <w:sz w:val="20"/>
              </w:rPr>
              <w:t>27 november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A52A3" w:rsidTr="0036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41E" w:rsidR="001A52A3" w:rsidP="000D5BC4" w:rsidRDefault="001A52A3">
            <w:pPr>
              <w:rPr>
                <w:rFonts w:ascii="Times New Roman" w:hAnsi="Times New Roman"/>
                <w:b/>
                <w:sz w:val="24"/>
              </w:rPr>
            </w:pPr>
            <w:r w:rsidRPr="0021641E">
              <w:rPr>
                <w:rFonts w:ascii="Times New Roman" w:hAnsi="Times New Roman"/>
                <w:b/>
                <w:sz w:val="24"/>
              </w:rPr>
              <w:t>Vaststelling van de begrotingsstaten van het Ministerie van Financiën (IXB) en de begrotingsstaat van Nationale Schuld (IXA)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A52A3" w:rsidTr="007B5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A52A3" w:rsidRDefault="001A52A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21641E" w:rsidP="0021641E" w:rsidRDefault="00216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Pr>
          <w:rFonts w:ascii="Times New Roman" w:hAnsi="Times New Roman"/>
          <w:sz w:val="24"/>
          <w:szCs w:val="20"/>
        </w:rPr>
        <w:t>Wij Willem-Alexander, bij de gratie Gods, Koning der Nederlanden, Prins van Oranje-Nassau, enz. enz. enz.</w:t>
      </w:r>
    </w:p>
    <w:p w:rsidRPr="0021641E" w:rsidR="009F69E3" w:rsidP="0021641E" w:rsidRDefault="009F69E3">
      <w:pPr>
        <w:tabs>
          <w:tab w:val="left" w:pos="284"/>
          <w:tab w:val="left" w:pos="567"/>
          <w:tab w:val="left" w:pos="851"/>
        </w:tabs>
        <w:ind w:right="-2"/>
        <w:rPr>
          <w:rFonts w:ascii="Times New Roman" w:hAnsi="Times New Roman"/>
          <w:sz w:val="24"/>
          <w:szCs w:val="20"/>
        </w:rPr>
      </w:pPr>
    </w:p>
    <w:p w:rsidRPr="0021641E" w:rsidR="0021641E" w:rsidP="0021641E" w:rsidRDefault="00216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Pr>
          <w:rFonts w:ascii="Times New Roman" w:hAnsi="Times New Roman"/>
          <w:sz w:val="24"/>
          <w:szCs w:val="20"/>
        </w:rPr>
        <w:t>Allen, die deze zullen zien of horen lezen, saluut! doen te weten:</w:t>
      </w:r>
    </w:p>
    <w:p w:rsidRPr="0021641E" w:rsidR="0021641E" w:rsidP="0021641E" w:rsidRDefault="00216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21641E" w:rsidR="0021641E" w:rsidP="0021641E" w:rsidRDefault="00216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1641E" w:rsidP="0021641E" w:rsidRDefault="0021641E">
      <w:pPr>
        <w:tabs>
          <w:tab w:val="left" w:pos="284"/>
          <w:tab w:val="left" w:pos="567"/>
          <w:tab w:val="left" w:pos="851"/>
        </w:tabs>
        <w:ind w:right="-2"/>
        <w:rPr>
          <w:rFonts w:ascii="Times New Roman" w:hAnsi="Times New Roman"/>
          <w:sz w:val="24"/>
          <w:szCs w:val="20"/>
        </w:rPr>
      </w:pP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 xml:space="preserve">Artikel 1 </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9F6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sidR="0021641E">
        <w:rPr>
          <w:rFonts w:ascii="Times New Roman" w:hAnsi="Times New Roman"/>
          <w:sz w:val="24"/>
          <w:szCs w:val="20"/>
        </w:rPr>
        <w:t>De bij deze wet behorende departementale begrotingsstaat van het Ministerie van Financiën (IXB) voor het jaar 2015 wordt vastgesteld.</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 xml:space="preserve">Artikel 2 </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9F6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sidR="0021641E">
        <w:rPr>
          <w:rFonts w:ascii="Times New Roman" w:hAnsi="Times New Roman"/>
          <w:sz w:val="24"/>
          <w:szCs w:val="20"/>
        </w:rPr>
        <w:t>De bij deze wet behorende begrotingsstaat van Nationale Schuld (IXA) voor het jaar 2015 wordt vastgesteld.</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 xml:space="preserve">Artikel 3 </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9F6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sidR="0021641E">
        <w:rPr>
          <w:rFonts w:ascii="Times New Roman" w:hAnsi="Times New Roman"/>
          <w:sz w:val="24"/>
          <w:szCs w:val="20"/>
        </w:rPr>
        <w:t>De vaststelling van de begrotingsstaten geschiedt in duizenden euro’s.</w:t>
      </w:r>
    </w:p>
    <w:p w:rsidRPr="0021641E" w:rsidR="0021641E" w:rsidP="0021641E" w:rsidRDefault="0021641E">
      <w:pPr>
        <w:tabs>
          <w:tab w:val="left" w:pos="284"/>
          <w:tab w:val="left" w:pos="567"/>
          <w:tab w:val="left" w:pos="851"/>
        </w:tabs>
        <w:ind w:right="-2"/>
        <w:rPr>
          <w:rFonts w:ascii="Times New Roman" w:hAnsi="Times New Roman"/>
          <w:b/>
          <w:sz w:val="24"/>
          <w:szCs w:val="20"/>
        </w:rPr>
      </w:pPr>
    </w:p>
    <w:p w:rsidR="00693B08" w:rsidP="0021641E" w:rsidRDefault="00693B08">
      <w:pPr>
        <w:tabs>
          <w:tab w:val="left" w:pos="284"/>
          <w:tab w:val="left" w:pos="567"/>
          <w:tab w:val="left" w:pos="851"/>
        </w:tabs>
        <w:ind w:right="-2"/>
        <w:rPr>
          <w:rFonts w:ascii="Times New Roman" w:hAnsi="Times New Roman"/>
          <w:b/>
          <w:sz w:val="24"/>
          <w:szCs w:val="20"/>
        </w:rPr>
      </w:pPr>
    </w:p>
    <w:p w:rsidR="00693B08" w:rsidP="0021641E" w:rsidRDefault="00693B08">
      <w:pPr>
        <w:tabs>
          <w:tab w:val="left" w:pos="284"/>
          <w:tab w:val="left" w:pos="567"/>
          <w:tab w:val="left" w:pos="851"/>
        </w:tabs>
        <w:ind w:right="-2"/>
        <w:rPr>
          <w:rFonts w:ascii="Times New Roman" w:hAnsi="Times New Roman"/>
          <w:b/>
          <w:sz w:val="24"/>
          <w:szCs w:val="20"/>
        </w:rPr>
      </w:pPr>
    </w:p>
    <w:p w:rsidR="00693B08" w:rsidP="0021641E" w:rsidRDefault="00693B08">
      <w:pPr>
        <w:tabs>
          <w:tab w:val="left" w:pos="284"/>
          <w:tab w:val="left" w:pos="567"/>
          <w:tab w:val="left" w:pos="851"/>
        </w:tabs>
        <w:ind w:right="-2"/>
        <w:rPr>
          <w:rFonts w:ascii="Times New Roman" w:hAnsi="Times New Roman"/>
          <w:b/>
          <w:sz w:val="24"/>
          <w:szCs w:val="20"/>
        </w:rPr>
      </w:pP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lastRenderedPageBreak/>
        <w:t xml:space="preserve">Artikel 4 </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Pr="0021641E" w:rsidR="0021641E" w:rsidP="0021641E" w:rsidRDefault="009F69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sidR="0021641E">
        <w:rPr>
          <w:rFonts w:ascii="Times New Roman" w:hAnsi="Times New Roman"/>
          <w:sz w:val="24"/>
          <w:szCs w:val="20"/>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21641E" w:rsidP="0021641E" w:rsidRDefault="0021641E">
      <w:pPr>
        <w:tabs>
          <w:tab w:val="left" w:pos="284"/>
          <w:tab w:val="left" w:pos="567"/>
          <w:tab w:val="left" w:pos="851"/>
        </w:tabs>
        <w:ind w:right="-2"/>
        <w:rPr>
          <w:rFonts w:ascii="Times New Roman" w:hAnsi="Times New Roman"/>
          <w:sz w:val="24"/>
          <w:szCs w:val="20"/>
        </w:rPr>
      </w:pPr>
    </w:p>
    <w:p w:rsidR="001A52A3" w:rsidP="0021641E" w:rsidRDefault="001A52A3">
      <w:pPr>
        <w:tabs>
          <w:tab w:val="left" w:pos="284"/>
          <w:tab w:val="left" w:pos="567"/>
          <w:tab w:val="left" w:pos="851"/>
        </w:tabs>
        <w:ind w:right="-2"/>
        <w:rPr>
          <w:rFonts w:ascii="Times New Roman" w:hAnsi="Times New Roman"/>
          <w:sz w:val="24"/>
          <w:szCs w:val="20"/>
        </w:rPr>
      </w:pPr>
    </w:p>
    <w:p w:rsidR="0021641E" w:rsidP="0021641E" w:rsidRDefault="00693B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41E" w:rsidR="0021641E">
        <w:rPr>
          <w:rFonts w:ascii="Times New Roman" w:hAnsi="Times New Roman"/>
          <w:sz w:val="24"/>
          <w:szCs w:val="20"/>
        </w:rPr>
        <w:t>Lasten en bevelen dat deze in het Staatsblad zal worden geplaatst en dat alle ministeries, autori</w:t>
      </w:r>
      <w:r w:rsidR="009F69E3">
        <w:rPr>
          <w:rFonts w:ascii="Times New Roman" w:hAnsi="Times New Roman"/>
          <w:sz w:val="24"/>
          <w:szCs w:val="20"/>
        </w:rPr>
        <w:t>teiten, colleges en ambtenaren d</w:t>
      </w:r>
      <w:r w:rsidRPr="0021641E" w:rsidR="0021641E">
        <w:rPr>
          <w:rFonts w:ascii="Times New Roman" w:hAnsi="Times New Roman"/>
          <w:sz w:val="24"/>
          <w:szCs w:val="20"/>
        </w:rPr>
        <w:t>ie zulks aangaat, aan de nauwkeurige uitvoering de hand zullen houd</w:t>
      </w:r>
      <w:bookmarkStart w:name="_GoBack" w:id="0"/>
      <w:bookmarkEnd w:id="0"/>
      <w:r w:rsidRPr="0021641E" w:rsidR="0021641E">
        <w:rPr>
          <w:rFonts w:ascii="Times New Roman" w:hAnsi="Times New Roman"/>
          <w:sz w:val="24"/>
          <w:szCs w:val="20"/>
        </w:rPr>
        <w:t>en.</w:t>
      </w:r>
    </w:p>
    <w:p w:rsidRPr="0021641E"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CB3578"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De Minister van Financiën,</w:t>
      </w: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p>
    <w:p w:rsidR="001A52A3" w:rsidP="001A52A3" w:rsidRDefault="001A52A3">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De Minister van Financiën,</w:t>
      </w: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292"/>
        <w:gridCol w:w="5019"/>
        <w:gridCol w:w="1692"/>
        <w:gridCol w:w="1210"/>
        <w:gridCol w:w="1481"/>
      </w:tblGrid>
      <w:tr w:rsidRPr="0021641E" w:rsidR="0021641E" w:rsidTr="0021641E">
        <w:trPr>
          <w:tblHeader/>
        </w:trPr>
        <w:tc>
          <w:tcPr>
            <w:tcW w:w="0" w:type="auto"/>
            <w:gridSpan w:val="5"/>
          </w:tcPr>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lastRenderedPageBreak/>
              <w:t>De vaststelling van de begrotingsstaat van het Ministerie van Financiën (IXB) en de begrotingsstaat van Nationale Schuld (IXA) voor het jaar 2015</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Vastgestelde begrotingsstaat van het Ministerie van Financiën (IXB) voor het jaar 2015</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Begroting 2015</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Ministerie van Financiën</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(Bedragen x € 1.000)</w:t>
            </w:r>
          </w:p>
        </w:tc>
      </w:tr>
      <w:tr w:rsidRPr="0021641E" w:rsidR="0021641E" w:rsidTr="0021641E">
        <w:trPr>
          <w:tblHeader/>
        </w:trPr>
        <w:tc>
          <w:tcPr>
            <w:tcW w:w="0" w:type="auto"/>
            <w:tcBorders>
              <w:top w:val="single" w:color="000000" w:sz="4" w:space="0"/>
            </w:tcBorders>
            <w:tcMar>
              <w:top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Oorspronkelijk vastgestelde begroting (1)</w:t>
            </w:r>
          </w:p>
        </w:tc>
      </w:tr>
      <w:tr w:rsidRPr="0021641E" w:rsidR="0021641E" w:rsidTr="0021641E">
        <w:trPr>
          <w:tblHeader/>
        </w:trPr>
        <w:tc>
          <w:tcPr>
            <w:tcW w:w="0" w:type="auto"/>
            <w:tcBorders>
              <w:bottom w:val="single" w:color="000000" w:sz="4" w:space="0"/>
            </w:tcBorders>
            <w:tcMar>
              <w:bottom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ontvangsten</w:t>
            </w:r>
          </w:p>
        </w:tc>
      </w:tr>
      <w:tr w:rsidRPr="0021641E" w:rsidR="0021641E" w:rsidTr="0021641E">
        <w:tc>
          <w:tcPr>
            <w:tcW w:w="0" w:type="auto"/>
            <w:tcMar>
              <w:top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TOTAAL</w:t>
            </w: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6.922.713</w:t>
            </w: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121.575.790</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Beleidsartikelen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Belastingen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3.222.131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3.222.131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115.547.130</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02</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Financiële markten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21.500</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21.500</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12.515</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03</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Financieringsactiviteiten publiek-private sector</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19.314</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19.314</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2.929.491</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04</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Internationale financiële betrekkingen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290.606</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384.077</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24.579</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05</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Exportkredietverzekeringen,-garanties en investeringsverzekeringen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10.616.438</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88.058</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103.250</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06</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roofErr w:type="spellStart"/>
            <w:r w:rsidRPr="0021641E">
              <w:rPr>
                <w:rFonts w:ascii="Times New Roman" w:hAnsi="Times New Roman"/>
                <w:sz w:val="24"/>
                <w:szCs w:val="20"/>
              </w:rPr>
              <w:t>BTW-Compensatiefonds</w:t>
            </w:r>
            <w:proofErr w:type="spellEnd"/>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2.901.122</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2.901.122</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2.901.122</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07</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Beheer materiële activa</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306</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306</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1.800</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Niet-beleidsartikelen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08</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Centraal Apparaat</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236.162</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236.162</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55.903</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09</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Algemeen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w:t>
            </w:r>
          </w:p>
        </w:tc>
      </w:tr>
      <w:tr w:rsidRPr="0021641E" w:rsidR="0021641E" w:rsidTr="0021641E">
        <w:tc>
          <w:tcPr>
            <w:tcW w:w="0" w:type="auto"/>
            <w:tcBorders>
              <w:bottom w:val="single" w:color="000000" w:sz="4" w:space="0"/>
            </w:tcBorders>
            <w:tcMar>
              <w:bottom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10</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Nominaal en onvoorzien</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50.043</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50.043</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0</w:t>
            </w:r>
          </w:p>
        </w:tc>
      </w:tr>
    </w:tbl>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p w:rsidR="0021641E" w:rsidP="0021641E" w:rsidRDefault="0021641E">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549"/>
        <w:gridCol w:w="3518"/>
        <w:gridCol w:w="2146"/>
        <w:gridCol w:w="1648"/>
        <w:gridCol w:w="1833"/>
      </w:tblGrid>
      <w:tr w:rsidRPr="0021641E" w:rsidR="0021641E" w:rsidTr="0021641E">
        <w:trPr>
          <w:tblHeader/>
        </w:trPr>
        <w:tc>
          <w:tcPr>
            <w:tcW w:w="0" w:type="auto"/>
            <w:gridSpan w:val="5"/>
          </w:tcPr>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lastRenderedPageBreak/>
              <w:t>Vastgestelde begrotingsstaat van Nationale Schuld (IXA) voor het jaar 2015</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Begroting 2015</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Nationale Schuld</w:t>
            </w:r>
          </w:p>
          <w:p w:rsidRPr="0021641E" w:rsidR="0021641E" w:rsidP="0021641E" w:rsidRDefault="0021641E">
            <w:pPr>
              <w:tabs>
                <w:tab w:val="left" w:pos="284"/>
                <w:tab w:val="left" w:pos="567"/>
                <w:tab w:val="left" w:pos="851"/>
              </w:tabs>
              <w:ind w:right="-2"/>
              <w:rPr>
                <w:rFonts w:ascii="Times New Roman" w:hAnsi="Times New Roman"/>
                <w:b/>
                <w:sz w:val="24"/>
                <w:szCs w:val="20"/>
              </w:rPr>
            </w:pPr>
            <w:r w:rsidRPr="0021641E">
              <w:rPr>
                <w:rFonts w:ascii="Times New Roman" w:hAnsi="Times New Roman"/>
                <w:b/>
                <w:sz w:val="24"/>
                <w:szCs w:val="20"/>
              </w:rPr>
              <w:t>(Bedragen x € 1.000)</w:t>
            </w:r>
          </w:p>
        </w:tc>
      </w:tr>
      <w:tr w:rsidRPr="0021641E" w:rsidR="0021641E" w:rsidTr="0021641E">
        <w:trPr>
          <w:tblHeader/>
        </w:trPr>
        <w:tc>
          <w:tcPr>
            <w:tcW w:w="0" w:type="auto"/>
            <w:gridSpan w:val="2"/>
            <w:tcBorders>
              <w:top w:val="single" w:color="000000" w:sz="4" w:space="0"/>
            </w:tcBorders>
            <w:tcMar>
              <w:top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gridSpan w:val="3"/>
            <w:tcBorders>
              <w:top w:val="single" w:color="000000" w:sz="4" w:space="0"/>
            </w:tcBorders>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w:t>
            </w:r>
          </w:p>
        </w:tc>
      </w:tr>
      <w:tr w:rsidRPr="0021641E" w:rsidR="0021641E" w:rsidTr="0021641E">
        <w:trPr>
          <w:tblHeader/>
        </w:trPr>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Art.</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Omschrijving</w:t>
            </w:r>
          </w:p>
        </w:tc>
        <w:tc>
          <w:tcPr>
            <w:tcW w:w="0" w:type="auto"/>
            <w:gridSpan w:val="3"/>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Oorspronkelijk vastgestelde begroting</w:t>
            </w:r>
          </w:p>
        </w:tc>
      </w:tr>
      <w:tr w:rsidRPr="0021641E" w:rsidR="0021641E" w:rsidTr="0021641E">
        <w:trPr>
          <w:tblHeader/>
        </w:trPr>
        <w:tc>
          <w:tcPr>
            <w:tcW w:w="0" w:type="auto"/>
            <w:tcBorders>
              <w:bottom w:val="single" w:color="000000" w:sz="4" w:space="0"/>
            </w:tcBorders>
            <w:tcMar>
              <w:bottom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Ontvangsten</w:t>
            </w:r>
          </w:p>
        </w:tc>
      </w:tr>
      <w:tr w:rsidRPr="0021641E" w:rsidR="0021641E" w:rsidTr="0021641E">
        <w:tc>
          <w:tcPr>
            <w:tcW w:w="0" w:type="auto"/>
            <w:tcMar>
              <w:top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TOTAAL</w:t>
            </w: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54.832.587</w:t>
            </w:r>
          </w:p>
        </w:tc>
        <w:tc>
          <w:tcPr>
            <w:tcW w:w="0" w:type="auto"/>
            <w:tcMar>
              <w:top w:w="45" w:type="dxa"/>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58.096.175</w:t>
            </w: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b/>
                <w:sz w:val="24"/>
                <w:szCs w:val="20"/>
              </w:rPr>
              <w:t>Beleidsartikelen</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p>
        </w:tc>
      </w:tr>
      <w:tr w:rsidRPr="0021641E" w:rsidR="0021641E" w:rsidTr="0021641E">
        <w:tc>
          <w:tcPr>
            <w:tcW w:w="0" w:type="auto"/>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Financiering staatsschuld</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50.473.791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50.473.791</w:t>
            </w:r>
          </w:p>
        </w:tc>
        <w:tc>
          <w:tcPr>
            <w:tcW w:w="0" w:type="auto"/>
            <w:tcMar>
              <w:left w:w="57"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55.363.913</w:t>
            </w:r>
          </w:p>
        </w:tc>
      </w:tr>
      <w:tr w:rsidRPr="0021641E" w:rsidR="0021641E" w:rsidTr="0021641E">
        <w:tc>
          <w:tcPr>
            <w:tcW w:w="0" w:type="auto"/>
            <w:tcBorders>
              <w:bottom w:val="single" w:color="000000" w:sz="4" w:space="0"/>
            </w:tcBorders>
            <w:tcMar>
              <w:bottom w:w="45"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12</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Kasbeheer</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4.358.796</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4.358.796</w:t>
            </w:r>
          </w:p>
        </w:tc>
        <w:tc>
          <w:tcPr>
            <w:tcW w:w="0" w:type="auto"/>
            <w:tcBorders>
              <w:bottom w:val="single" w:color="000000" w:sz="4" w:space="0"/>
            </w:tcBorders>
            <w:tcMar>
              <w:left w:w="57" w:type="dxa"/>
              <w:bottom w:w="45" w:type="dxa"/>
              <w:right w:w="57" w:type="dxa"/>
            </w:tcMar>
          </w:tcPr>
          <w:p w:rsidRPr="0021641E" w:rsidR="0021641E" w:rsidP="0021641E" w:rsidRDefault="0021641E">
            <w:pPr>
              <w:tabs>
                <w:tab w:val="left" w:pos="284"/>
                <w:tab w:val="left" w:pos="567"/>
                <w:tab w:val="left" w:pos="851"/>
              </w:tabs>
              <w:ind w:right="-2"/>
              <w:rPr>
                <w:rFonts w:ascii="Times New Roman" w:hAnsi="Times New Roman"/>
                <w:sz w:val="24"/>
                <w:szCs w:val="20"/>
              </w:rPr>
            </w:pPr>
            <w:r w:rsidRPr="0021641E">
              <w:rPr>
                <w:rFonts w:ascii="Times New Roman" w:hAnsi="Times New Roman"/>
                <w:sz w:val="24"/>
                <w:szCs w:val="20"/>
              </w:rPr>
              <w:t>2.732.262</w:t>
            </w:r>
          </w:p>
        </w:tc>
      </w:tr>
    </w:tbl>
    <w:p w:rsidRPr="002168F4" w:rsidR="0021641E" w:rsidP="0021641E" w:rsidRDefault="0021641E">
      <w:pPr>
        <w:tabs>
          <w:tab w:val="left" w:pos="284"/>
          <w:tab w:val="left" w:pos="567"/>
          <w:tab w:val="left" w:pos="851"/>
        </w:tabs>
        <w:ind w:right="-2"/>
        <w:rPr>
          <w:rFonts w:ascii="Times New Roman" w:hAnsi="Times New Roman"/>
          <w:sz w:val="24"/>
          <w:szCs w:val="20"/>
        </w:rPr>
      </w:pPr>
    </w:p>
    <w:sectPr w:rsidRPr="002168F4" w:rsidR="0021641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41E" w:rsidRDefault="0021641E">
      <w:pPr>
        <w:spacing w:line="20" w:lineRule="exact"/>
      </w:pPr>
    </w:p>
  </w:endnote>
  <w:endnote w:type="continuationSeparator" w:id="0">
    <w:p w:rsidR="0021641E" w:rsidRDefault="0021641E">
      <w:pPr>
        <w:pStyle w:val="Amendement"/>
      </w:pPr>
      <w:r>
        <w:rPr>
          <w:b w:val="0"/>
          <w:bCs w:val="0"/>
        </w:rPr>
        <w:t xml:space="preserve"> </w:t>
      </w:r>
    </w:p>
  </w:endnote>
  <w:endnote w:type="continuationNotice" w:id="1">
    <w:p w:rsidR="0021641E" w:rsidRDefault="0021641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3B0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41E" w:rsidRDefault="0021641E">
      <w:pPr>
        <w:pStyle w:val="Amendement"/>
      </w:pPr>
      <w:r>
        <w:rPr>
          <w:b w:val="0"/>
          <w:bCs w:val="0"/>
        </w:rPr>
        <w:separator/>
      </w:r>
    </w:p>
  </w:footnote>
  <w:footnote w:type="continuationSeparator" w:id="0">
    <w:p w:rsidR="0021641E" w:rsidRDefault="00216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1E"/>
    <w:rsid w:val="00012DBE"/>
    <w:rsid w:val="000A1D81"/>
    <w:rsid w:val="00111ED3"/>
    <w:rsid w:val="001A52A3"/>
    <w:rsid w:val="001C190E"/>
    <w:rsid w:val="0021641E"/>
    <w:rsid w:val="002168F4"/>
    <w:rsid w:val="002A727C"/>
    <w:rsid w:val="005D2707"/>
    <w:rsid w:val="00606255"/>
    <w:rsid w:val="00693B08"/>
    <w:rsid w:val="006B607A"/>
    <w:rsid w:val="007D451C"/>
    <w:rsid w:val="00826224"/>
    <w:rsid w:val="00930A23"/>
    <w:rsid w:val="009C7354"/>
    <w:rsid w:val="009E6D7F"/>
    <w:rsid w:val="009F69E3"/>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1A52A3"/>
    <w:pPr>
      <w:spacing w:line="360" w:lineRule="auto"/>
    </w:pPr>
    <w:rPr>
      <w:rFonts w:ascii="Verdana" w:hAnsi="Verdana"/>
      <w:sz w:val="18"/>
      <w:szCs w:val="24"/>
    </w:rPr>
  </w:style>
  <w:style w:type="paragraph" w:styleId="Ballontekst">
    <w:name w:val="Balloon Text"/>
    <w:basedOn w:val="Standaard"/>
    <w:link w:val="BallontekstChar"/>
    <w:rsid w:val="00693B08"/>
    <w:rPr>
      <w:rFonts w:ascii="Tahoma" w:hAnsi="Tahoma" w:cs="Tahoma"/>
      <w:sz w:val="16"/>
      <w:szCs w:val="16"/>
    </w:rPr>
  </w:style>
  <w:style w:type="character" w:customStyle="1" w:styleId="BallontekstChar">
    <w:name w:val="Ballontekst Char"/>
    <w:basedOn w:val="Standaardalinea-lettertype"/>
    <w:link w:val="Ballontekst"/>
    <w:rsid w:val="00693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1A52A3"/>
    <w:pPr>
      <w:spacing w:line="360" w:lineRule="auto"/>
    </w:pPr>
    <w:rPr>
      <w:rFonts w:ascii="Verdana" w:hAnsi="Verdana"/>
      <w:sz w:val="18"/>
      <w:szCs w:val="24"/>
    </w:rPr>
  </w:style>
  <w:style w:type="paragraph" w:styleId="Ballontekst">
    <w:name w:val="Balloon Text"/>
    <w:basedOn w:val="Standaard"/>
    <w:link w:val="BallontekstChar"/>
    <w:rsid w:val="00693B08"/>
    <w:rPr>
      <w:rFonts w:ascii="Tahoma" w:hAnsi="Tahoma" w:cs="Tahoma"/>
      <w:sz w:val="16"/>
      <w:szCs w:val="16"/>
    </w:rPr>
  </w:style>
  <w:style w:type="character" w:customStyle="1" w:styleId="BallontekstChar">
    <w:name w:val="Ballontekst Char"/>
    <w:basedOn w:val="Standaardalinea-lettertype"/>
    <w:link w:val="Ballontekst"/>
    <w:rsid w:val="00693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468</ap:Words>
  <ap:Characters>3002</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2014-11-26T15:37:00.0000000Z</lastPrinted>
  <dcterms:created xsi:type="dcterms:W3CDTF">2014-11-26T10:22:00.0000000Z</dcterms:created>
  <dcterms:modified xsi:type="dcterms:W3CDTF">2014-11-26T15:37:00.0000000Z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