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E57F8" w:rsidR="00CB3578" w:rsidP="00EE57F8" w:rsidRDefault="00EE57F8">
            <w:pPr>
              <w:pStyle w:val="Amendement"/>
              <w:rPr>
                <w:rFonts w:ascii="Times New Roman" w:hAnsi="Times New Roman" w:cs="Times New Roman"/>
                <w:b w:val="0"/>
              </w:rPr>
            </w:pPr>
            <w:bookmarkStart w:name="_GoBack" w:id="0"/>
            <w:bookmarkEnd w:id="0"/>
            <w:r w:rsidRPr="00EE57F8">
              <w:rPr>
                <w:rFonts w:ascii="Times New Roman" w:hAnsi="Times New Roman"/>
                <w:b w:val="0"/>
                <w:bCs w:val="0"/>
              </w:rPr>
              <w:t>Bijgewerkt t/m nr. 9 (NvW d.d. 16 oktober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57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57F8" w:rsidR="00CB3578" w:rsidRDefault="00CB3578">
            <w:pPr>
              <w:tabs>
                <w:tab w:val="left" w:pos="-1440"/>
                <w:tab w:val="left" w:pos="-720"/>
              </w:tabs>
              <w:suppressAutoHyphens/>
              <w:rPr>
                <w:rFonts w:ascii="Times New Roman" w:hAnsi="Times New Roman"/>
                <w:bCs/>
                <w:sz w:val="24"/>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B5078" w:rsidRDefault="00EB5078">
            <w:pPr>
              <w:rPr>
                <w:rFonts w:ascii="Times New Roman" w:hAnsi="Times New Roman"/>
                <w:b/>
                <w:sz w:val="24"/>
              </w:rPr>
            </w:pPr>
            <w:r>
              <w:rPr>
                <w:rFonts w:ascii="Times New Roman" w:hAnsi="Times New Roman"/>
                <w:b/>
                <w:sz w:val="24"/>
              </w:rPr>
              <w:t>34 000 III</w:t>
            </w:r>
          </w:p>
        </w:tc>
        <w:tc>
          <w:tcPr>
            <w:tcW w:w="6590" w:type="dxa"/>
            <w:tcBorders>
              <w:top w:val="nil"/>
              <w:left w:val="nil"/>
              <w:bottom w:val="nil"/>
              <w:right w:val="nil"/>
            </w:tcBorders>
          </w:tcPr>
          <w:p w:rsidRPr="00EB5078" w:rsidR="002A727C" w:rsidP="000D5BC4" w:rsidRDefault="00EB5078">
            <w:pPr>
              <w:rPr>
                <w:rFonts w:ascii="Times New Roman" w:hAnsi="Times New Roman"/>
                <w:b/>
              </w:rPr>
            </w:pPr>
            <w:r w:rsidRPr="00EB5078">
              <w:rPr>
                <w:rFonts w:ascii="Times New Roman" w:hAnsi="Times New Roman"/>
                <w:b/>
                <w:sz w:val="24"/>
              </w:rPr>
              <w:t>Vaststelling van de begrotingsstaten van het Ministerie van Algemene Zaken (IIIA), van het Kabinet van de Koning (IIIB) en de Commissie van Toezicht betreffende de Inlichtingen- en Veiligheidsdiensten (IIIC)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EB5078">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B5078" w:rsidR="00EB5078" w:rsidP="00EB5078" w:rsidRDefault="00EB5078">
      <w:pPr>
        <w:ind w:firstLine="284"/>
        <w:rPr>
          <w:rFonts w:ascii="Times New Roman" w:hAnsi="Times New Roman"/>
          <w:sz w:val="24"/>
        </w:rPr>
      </w:pPr>
      <w:r w:rsidRPr="00EB5078">
        <w:rPr>
          <w:rFonts w:ascii="Times New Roman" w:hAnsi="Times New Roman"/>
          <w:sz w:val="24"/>
        </w:rPr>
        <w:t>Wij Willem-Alexander, bij de gratie Gods, Koning der Nederlanden, Prins van Oranje-Nassau, enz. enz. enz.</w:t>
      </w:r>
    </w:p>
    <w:p w:rsidRPr="00EB5078" w:rsidR="00EB5078" w:rsidP="00EB5078" w:rsidRDefault="00EB5078">
      <w:pPr>
        <w:ind w:firstLine="284"/>
        <w:rPr>
          <w:rFonts w:ascii="Times New Roman" w:hAnsi="Times New Roman"/>
          <w:sz w:val="24"/>
        </w:rPr>
      </w:pPr>
      <w:r w:rsidRPr="00EB5078">
        <w:rPr>
          <w:rFonts w:ascii="Times New Roman" w:hAnsi="Times New Roman"/>
          <w:sz w:val="24"/>
        </w:rPr>
        <w:t>Allen, die deze zullen zien of horen lezen, saluut! doen te weten:</w:t>
      </w:r>
    </w:p>
    <w:p w:rsidRPr="00EB5078" w:rsidR="00EB5078" w:rsidP="00EB5078" w:rsidRDefault="00EB5078">
      <w:pPr>
        <w:ind w:firstLine="284"/>
        <w:rPr>
          <w:rFonts w:ascii="Times New Roman" w:hAnsi="Times New Roman"/>
          <w:sz w:val="24"/>
        </w:rPr>
      </w:pPr>
      <w:r w:rsidRPr="00EB5078">
        <w:rPr>
          <w:rFonts w:ascii="Times New Roman" w:hAnsi="Times New Roman"/>
          <w:sz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EB5078" w:rsidR="00EB5078" w:rsidP="00EB5078" w:rsidRDefault="00EB5078">
      <w:pPr>
        <w:ind w:firstLine="284"/>
        <w:rPr>
          <w:rFonts w:ascii="Times New Roman" w:hAnsi="Times New Roman"/>
          <w:sz w:val="24"/>
        </w:rPr>
      </w:pPr>
      <w:r w:rsidRPr="00EB507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1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bij deze wet behorende departementale begrotingsstaat van het Ministerie van Algemene Zaken (IIIA) voor het jaar 2015 wordt vastgesteld.</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2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bij deze wet behorende begrotingsstaat inzake agentschappen voor het jaar 2015 wordt vastgesteld.</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3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bij deze wet behorende begrotingsstaat van het Kabinet van de Koning (IIIB) voor het jaar 2015 wordt vastgesteld.</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4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bij deze wet behorende begrotingsstaat van de Commissie van Toezicht betreffende de Inlichtingen- en Veiligheidsdiensten (IIIC) voor het jaar 2015 wordt vastgesteld.</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5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vaststelling van de begrotingsstaten geschiedt in duizenden euro’s.</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6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 xml:space="preserve">Deze wet treedt in werking met ingang van 1 januari van het onderhavige begrotingsjaar. Indien het Staatsblad waarin deze wet wordt geplaatst, wordt uitgegeven op of na deze datum </w:t>
      </w:r>
      <w:r w:rsidRPr="00EB5078">
        <w:rPr>
          <w:rFonts w:ascii="Times New Roman" w:hAnsi="Times New Roman"/>
          <w:sz w:val="24"/>
        </w:rPr>
        <w:lastRenderedPageBreak/>
        <w:t>van 1 januari, treedt zij in werking met ingang van de dag na de datum van uitgifte van dat Staatsblad en werkt zij terug tot en met 1 januari.</w:t>
      </w:r>
    </w:p>
    <w:p w:rsidR="00EB5078" w:rsidP="00EB5078" w:rsidRDefault="00EB5078">
      <w:pPr>
        <w:rPr>
          <w:rFonts w:ascii="Times New Roman" w:hAnsi="Times New Roman"/>
          <w:sz w:val="24"/>
        </w:rPr>
      </w:pPr>
    </w:p>
    <w:p w:rsidR="00124E35" w:rsidP="00EB5078" w:rsidRDefault="00124E35">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r w:rsidRPr="00EB5078">
        <w:rPr>
          <w:rFonts w:ascii="Times New Roman" w:hAnsi="Times New Roman"/>
          <w:sz w:val="24"/>
        </w:rPr>
        <w:t>Gegeven</w:t>
      </w: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Pr="00EB5078" w:rsidR="00EB5078" w:rsidP="00EB5078" w:rsidRDefault="00EB5078">
      <w:pPr>
        <w:rPr>
          <w:rFonts w:ascii="Times New Roman" w:hAnsi="Times New Roman"/>
          <w:sz w:val="24"/>
        </w:rPr>
      </w:pPr>
    </w:p>
    <w:p w:rsidR="00EB5078" w:rsidP="00EB5078" w:rsidRDefault="00EB5078">
      <w:pPr>
        <w:rPr>
          <w:rFonts w:ascii="Times New Roman" w:hAnsi="Times New Roman"/>
          <w:sz w:val="24"/>
        </w:rPr>
      </w:pPr>
      <w:r w:rsidRPr="00EB5078">
        <w:rPr>
          <w:rFonts w:ascii="Times New Roman" w:hAnsi="Times New Roman"/>
          <w:sz w:val="24"/>
        </w:rPr>
        <w:t xml:space="preserve">De Minister-President, </w:t>
      </w:r>
    </w:p>
    <w:p w:rsidR="00EB5078" w:rsidP="00EB5078" w:rsidRDefault="00EB5078">
      <w:pPr>
        <w:rPr>
          <w:rFonts w:ascii="Times New Roman" w:hAnsi="Times New Roman"/>
          <w:sz w:val="24"/>
        </w:rPr>
      </w:pPr>
      <w:r w:rsidRPr="00EB5078">
        <w:rPr>
          <w:rFonts w:ascii="Times New Roman" w:hAnsi="Times New Roman"/>
          <w:sz w:val="24"/>
        </w:rPr>
        <w:t>Minister van Algemene Zaken,</w:t>
      </w:r>
    </w:p>
    <w:p w:rsidR="00EB5078" w:rsidP="00EB5078" w:rsidRDefault="00EB5078">
      <w:pPr>
        <w:rPr>
          <w:rFonts w:ascii="Times New Roman" w:hAnsi="Times New Roman"/>
          <w:sz w:val="24"/>
        </w:rPr>
      </w:pPr>
    </w:p>
    <w:p w:rsidR="00124E35" w:rsidRDefault="00124E35">
      <w:r>
        <w:br w:type="page"/>
      </w:r>
    </w:p>
    <w:tbl>
      <w:tblPr>
        <w:tblW w:w="9694" w:type="dxa"/>
        <w:tblInd w:w="-310" w:type="dxa"/>
        <w:tblCellMar>
          <w:left w:w="10" w:type="dxa"/>
          <w:right w:w="10" w:type="dxa"/>
        </w:tblCellMar>
        <w:tblLook w:val="04A0" w:firstRow="1" w:lastRow="0" w:firstColumn="1" w:lastColumn="0" w:noHBand="0" w:noVBand="1"/>
      </w:tblPr>
      <w:tblGrid>
        <w:gridCol w:w="260"/>
        <w:gridCol w:w="50"/>
        <w:gridCol w:w="91"/>
        <w:gridCol w:w="3450"/>
        <w:gridCol w:w="1115"/>
        <w:gridCol w:w="108"/>
        <w:gridCol w:w="93"/>
        <w:gridCol w:w="651"/>
        <w:gridCol w:w="290"/>
        <w:gridCol w:w="217"/>
        <w:gridCol w:w="590"/>
        <w:gridCol w:w="254"/>
        <w:gridCol w:w="203"/>
        <w:gridCol w:w="236"/>
        <w:gridCol w:w="22"/>
        <w:gridCol w:w="465"/>
        <w:gridCol w:w="271"/>
        <w:gridCol w:w="1328"/>
      </w:tblGrid>
      <w:tr w:rsidRPr="00EB5078" w:rsidR="00EB5078" w:rsidTr="00EE57F8">
        <w:trPr>
          <w:tblHeader/>
        </w:trPr>
        <w:tc>
          <w:tcPr>
            <w:tcW w:w="9694" w:type="dxa"/>
            <w:gridSpan w:val="18"/>
            <w:shd w:val="clear" w:color="auto" w:fill="auto"/>
            <w:tcMar>
              <w:top w:w="0" w:type="dxa"/>
              <w:left w:w="10" w:type="dxa"/>
              <w:bottom w:w="0" w:type="dxa"/>
              <w:right w:w="10" w:type="dxa"/>
            </w:tcMar>
          </w:tcPr>
          <w:p w:rsidR="00EE57F8" w:rsidP="00EB5078" w:rsidRDefault="00EE57F8">
            <w:pPr>
              <w:rPr>
                <w:rFonts w:ascii="Times New Roman" w:hAnsi="Times New Roman"/>
                <w:b/>
                <w:sz w:val="24"/>
              </w:rPr>
            </w:pPr>
          </w:p>
          <w:p w:rsidR="00EE57F8" w:rsidP="00EB5078" w:rsidRDefault="00EE57F8">
            <w:pPr>
              <w:rPr>
                <w:rFonts w:ascii="Times New Roman" w:hAnsi="Times New Roman"/>
                <w:b/>
                <w:sz w:val="24"/>
              </w:rPr>
            </w:pPr>
          </w:p>
          <w:p w:rsidR="00EE57F8" w:rsidP="00EB5078" w:rsidRDefault="00EE57F8">
            <w:pPr>
              <w:rPr>
                <w:rFonts w:ascii="Times New Roman" w:hAnsi="Times New Roman"/>
                <w:b/>
                <w:sz w:val="24"/>
              </w:rPr>
            </w:pPr>
          </w:p>
          <w:p w:rsidR="00EE57F8" w:rsidP="00EB5078" w:rsidRDefault="00EE57F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Vastgestelde begrotingsstaat van het Ministerie van Algemene Zaken (IIIA) voor het jaar 2015</w:t>
            </w:r>
          </w:p>
          <w:p w:rsidRPr="00EB5078" w:rsidR="00EB5078" w:rsidP="00EB5078" w:rsidRDefault="00EB5078">
            <w:pPr>
              <w:rPr>
                <w:rFonts w:ascii="Times New Roman" w:hAnsi="Times New Roman"/>
                <w:b/>
                <w:sz w:val="24"/>
              </w:rPr>
            </w:pPr>
            <w:r w:rsidRPr="00EB5078">
              <w:rPr>
                <w:rFonts w:ascii="Times New Roman" w:hAnsi="Times New Roman"/>
                <w:b/>
                <w:sz w:val="24"/>
              </w:rPr>
              <w:t>(Bedragen x € 1.000)</w:t>
            </w:r>
          </w:p>
        </w:tc>
      </w:tr>
      <w:tr w:rsidRPr="00EB5078" w:rsidR="00EB5078" w:rsidTr="00EE57F8">
        <w:trPr>
          <w:tblHeader/>
        </w:trPr>
        <w:tc>
          <w:tcPr>
            <w:tcW w:w="310" w:type="dxa"/>
            <w:gridSpan w:val="2"/>
            <w:tcBorders>
              <w:top w:val="single" w:color="000000" w:sz="4" w:space="0"/>
            </w:tcBorders>
            <w:shd w:val="clear" w:color="auto" w:fill="auto"/>
            <w:tcMar>
              <w:top w:w="45"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tcBorders>
              <w:top w:val="single" w:color="000000" w:sz="4" w:space="0"/>
            </w:tcBorders>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Omschrijving</w:t>
            </w:r>
          </w:p>
        </w:tc>
        <w:tc>
          <w:tcPr>
            <w:tcW w:w="4527" w:type="dxa"/>
            <w:gridSpan w:val="11"/>
            <w:tcBorders>
              <w:top w:val="single" w:color="000000" w:sz="4" w:space="0"/>
            </w:tcBorders>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Oorspronkelijk vastgestelde begroting</w:t>
            </w:r>
          </w:p>
        </w:tc>
      </w:tr>
      <w:tr w:rsidRPr="00EB5078" w:rsidR="00EB5078" w:rsidTr="00EE57F8">
        <w:trPr>
          <w:tblHeader/>
        </w:trPr>
        <w:tc>
          <w:tcPr>
            <w:tcW w:w="310" w:type="dxa"/>
            <w:gridSpan w:val="2"/>
            <w:tcBorders>
              <w:bottom w:val="single" w:color="000000" w:sz="4" w:space="0"/>
            </w:tcBorders>
            <w:shd w:val="clear" w:color="auto" w:fill="auto"/>
            <w:tcMar>
              <w:top w:w="0" w:type="dxa"/>
              <w:left w:w="10" w:type="dxa"/>
              <w:bottom w:w="45" w:type="dxa"/>
              <w:right w:w="10" w:type="dxa"/>
            </w:tcMar>
          </w:tcPr>
          <w:p w:rsidRPr="00EB5078" w:rsidR="00EB5078" w:rsidP="00EB5078" w:rsidRDefault="00EB5078">
            <w:pPr>
              <w:rPr>
                <w:rFonts w:ascii="Times New Roman" w:hAnsi="Times New Roman"/>
                <w:sz w:val="24"/>
              </w:rPr>
            </w:pPr>
          </w:p>
        </w:tc>
        <w:tc>
          <w:tcPr>
            <w:tcW w:w="4857"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p>
        </w:tc>
        <w:tc>
          <w:tcPr>
            <w:tcW w:w="1748" w:type="dxa"/>
            <w:gridSpan w:val="4"/>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Verplichtingen</w:t>
            </w:r>
          </w:p>
        </w:tc>
        <w:tc>
          <w:tcPr>
            <w:tcW w:w="1180"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Uitgaven</w:t>
            </w:r>
          </w:p>
        </w:tc>
        <w:tc>
          <w:tcPr>
            <w:tcW w:w="1599" w:type="dxa"/>
            <w:gridSpan w:val="2"/>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Ontvangsten</w:t>
            </w:r>
          </w:p>
        </w:tc>
      </w:tr>
      <w:tr w:rsidRPr="00EB5078" w:rsidR="00EB5078" w:rsidTr="00EE57F8">
        <w:tc>
          <w:tcPr>
            <w:tcW w:w="310" w:type="dxa"/>
            <w:gridSpan w:val="2"/>
            <w:shd w:val="clear" w:color="auto" w:fill="auto"/>
            <w:tcMar>
              <w:top w:w="45"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b/>
                <w:sz w:val="24"/>
              </w:rPr>
              <w:t>TOTAAL</w:t>
            </w:r>
          </w:p>
        </w:tc>
        <w:tc>
          <w:tcPr>
            <w:tcW w:w="1748" w:type="dxa"/>
            <w:gridSpan w:val="4"/>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b/>
                <w:sz w:val="24"/>
              </w:rPr>
              <w:t>Beleidsartikelen</w:t>
            </w: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r w:rsidRPr="00EB5078">
              <w:rPr>
                <w:rFonts w:ascii="Times New Roman" w:hAnsi="Times New Roman"/>
                <w:sz w:val="24"/>
              </w:rPr>
              <w:t>01</w:t>
            </w: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Eenheid van het algemeen regeringsbeleid</w:t>
            </w: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59.429</w:t>
            </w: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59.429</w:t>
            </w: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4.295</w:t>
            </w: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b/>
                <w:sz w:val="24"/>
              </w:rPr>
              <w:t>Niet-beleidsartikel</w:t>
            </w: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tcBorders>
              <w:bottom w:val="single" w:color="000000" w:sz="4" w:space="0"/>
            </w:tcBorders>
            <w:shd w:val="clear" w:color="auto" w:fill="auto"/>
            <w:tcMar>
              <w:top w:w="0" w:type="dxa"/>
              <w:left w:w="10" w:type="dxa"/>
              <w:bottom w:w="45" w:type="dxa"/>
              <w:right w:w="10" w:type="dxa"/>
            </w:tcMar>
          </w:tcPr>
          <w:p w:rsidRPr="00EB5078" w:rsidR="00EB5078" w:rsidP="00EB5078" w:rsidRDefault="00EB5078">
            <w:pPr>
              <w:rPr>
                <w:rFonts w:ascii="Times New Roman" w:hAnsi="Times New Roman"/>
                <w:sz w:val="24"/>
              </w:rPr>
            </w:pPr>
            <w:r w:rsidRPr="00EB5078">
              <w:rPr>
                <w:rFonts w:ascii="Times New Roman" w:hAnsi="Times New Roman"/>
                <w:sz w:val="24"/>
              </w:rPr>
              <w:t>03</w:t>
            </w:r>
          </w:p>
        </w:tc>
        <w:tc>
          <w:tcPr>
            <w:tcW w:w="4857"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Nominaal en onvoorzien</w:t>
            </w:r>
          </w:p>
        </w:tc>
        <w:tc>
          <w:tcPr>
            <w:tcW w:w="1748" w:type="dxa"/>
            <w:gridSpan w:val="4"/>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w:t>
            </w:r>
          </w:p>
        </w:tc>
        <w:tc>
          <w:tcPr>
            <w:tcW w:w="1180"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w:t>
            </w:r>
          </w:p>
        </w:tc>
        <w:tc>
          <w:tcPr>
            <w:tcW w:w="1599" w:type="dxa"/>
            <w:gridSpan w:val="2"/>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w:t>
            </w:r>
          </w:p>
        </w:tc>
      </w:tr>
      <w:tr w:rsidRPr="00EE57F8" w:rsidR="00EE57F8" w:rsidTr="00EE57F8">
        <w:trPr>
          <w:tblHeader/>
        </w:trPr>
        <w:tc>
          <w:tcPr>
            <w:tcW w:w="9694" w:type="dxa"/>
            <w:gridSpan w:val="18"/>
            <w:shd w:val="clear" w:color="auto" w:fill="auto"/>
            <w:tcMar>
              <w:top w:w="0" w:type="dxa"/>
              <w:left w:w="10" w:type="dxa"/>
              <w:bottom w:w="0" w:type="dxa"/>
              <w:right w:w="10" w:type="dxa"/>
            </w:tcMar>
          </w:tcPr>
          <w:p w:rsidR="00EE57F8" w:rsidP="00EE57F8" w:rsidRDefault="00EE57F8">
            <w:pPr>
              <w:rPr>
                <w:rFonts w:ascii="Times New Roman" w:hAnsi="Times New Roman"/>
                <w:b/>
                <w:sz w:val="24"/>
              </w:rPr>
            </w:pPr>
          </w:p>
          <w:p w:rsidRPr="00EE57F8" w:rsidR="00EE57F8" w:rsidP="00EE57F8" w:rsidRDefault="00EE57F8">
            <w:pPr>
              <w:rPr>
                <w:rFonts w:ascii="Times New Roman" w:hAnsi="Times New Roman"/>
                <w:b/>
                <w:sz w:val="24"/>
              </w:rPr>
            </w:pPr>
            <w:r w:rsidRPr="00EE57F8">
              <w:rPr>
                <w:rFonts w:ascii="Times New Roman" w:hAnsi="Times New Roman"/>
                <w:b/>
                <w:sz w:val="24"/>
              </w:rPr>
              <w:t>Vastgestelde begrotingsstaat inzake agentschap voor het jaar 2015</w:t>
            </w:r>
          </w:p>
          <w:p w:rsidRPr="00EE57F8" w:rsidR="00EE57F8" w:rsidP="00EE57F8" w:rsidRDefault="00EE57F8">
            <w:pPr>
              <w:rPr>
                <w:rFonts w:ascii="Times New Roman" w:hAnsi="Times New Roman"/>
                <w:b/>
                <w:sz w:val="24"/>
              </w:rPr>
            </w:pPr>
            <w:r w:rsidRPr="00EE57F8">
              <w:rPr>
                <w:rFonts w:ascii="Times New Roman" w:hAnsi="Times New Roman"/>
                <w:b/>
                <w:sz w:val="24"/>
              </w:rPr>
              <w:t>(Bedragen x € 1.000)</w:t>
            </w:r>
          </w:p>
        </w:tc>
      </w:tr>
      <w:tr w:rsidRPr="00EE57F8" w:rsidR="00EE57F8" w:rsidTr="00EE57F8">
        <w:trPr>
          <w:tblHeader/>
        </w:trPr>
        <w:tc>
          <w:tcPr>
            <w:tcW w:w="5074" w:type="dxa"/>
            <w:gridSpan w:val="6"/>
            <w:tcBorders>
              <w:top w:val="single" w:color="000000" w:sz="4" w:space="0"/>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p>
        </w:tc>
        <w:tc>
          <w:tcPr>
            <w:tcW w:w="1251" w:type="dxa"/>
            <w:gridSpan w:val="4"/>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Totaal baten</w:t>
            </w:r>
          </w:p>
        </w:tc>
        <w:tc>
          <w:tcPr>
            <w:tcW w:w="1283" w:type="dxa"/>
            <w:gridSpan w:val="4"/>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Totaal lasten</w:t>
            </w:r>
          </w:p>
        </w:tc>
        <w:tc>
          <w:tcPr>
            <w:tcW w:w="2086" w:type="dxa"/>
            <w:gridSpan w:val="4"/>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Saldo baten en lasten</w:t>
            </w:r>
          </w:p>
        </w:tc>
      </w:tr>
      <w:tr w:rsidRPr="00EE57F8" w:rsidR="00EE57F8" w:rsidTr="00EE57F8">
        <w:tc>
          <w:tcPr>
            <w:tcW w:w="5074" w:type="dxa"/>
            <w:gridSpan w:val="6"/>
            <w:tcBorders>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Baten-lastenagentschap Dienst Publiek en Communicatie</w:t>
            </w:r>
          </w:p>
        </w:tc>
        <w:tc>
          <w:tcPr>
            <w:tcW w:w="1251" w:type="dxa"/>
            <w:gridSpan w:val="4"/>
            <w:tcBorders>
              <w:bottom w:val="single" w:color="000000" w:sz="4" w:space="0"/>
            </w:tcBorders>
            <w:shd w:val="clear" w:color="auto" w:fill="auto"/>
            <w:tcMar>
              <w:top w:w="45" w:type="dxa"/>
              <w:left w:w="57" w:type="dxa"/>
              <w:bottom w:w="45" w:type="dxa"/>
              <w:right w:w="57" w:type="dxa"/>
            </w:tcMar>
          </w:tcPr>
          <w:p w:rsidRPr="00EE57F8" w:rsidR="00EE57F8" w:rsidP="00EE57F8" w:rsidRDefault="005A6D27">
            <w:pPr>
              <w:rPr>
                <w:rFonts w:ascii="Times New Roman" w:hAnsi="Times New Roman"/>
                <w:sz w:val="24"/>
              </w:rPr>
            </w:pPr>
            <w:r>
              <w:rPr>
                <w:rFonts w:ascii="Times New Roman" w:hAnsi="Times New Roman"/>
                <w:sz w:val="24"/>
              </w:rPr>
              <w:t>79.520</w:t>
            </w:r>
          </w:p>
        </w:tc>
        <w:tc>
          <w:tcPr>
            <w:tcW w:w="1283" w:type="dxa"/>
            <w:gridSpan w:val="4"/>
            <w:tcBorders>
              <w:bottom w:val="single" w:color="000000" w:sz="4" w:space="0"/>
            </w:tcBorders>
            <w:shd w:val="clear" w:color="auto" w:fill="auto"/>
            <w:tcMar>
              <w:top w:w="45" w:type="dxa"/>
              <w:left w:w="57" w:type="dxa"/>
              <w:bottom w:w="45" w:type="dxa"/>
              <w:right w:w="57" w:type="dxa"/>
            </w:tcMar>
          </w:tcPr>
          <w:p w:rsidRPr="00EE57F8" w:rsidR="00EE57F8" w:rsidP="00EE57F8" w:rsidRDefault="005A6D27">
            <w:pPr>
              <w:rPr>
                <w:rFonts w:ascii="Times New Roman" w:hAnsi="Times New Roman"/>
                <w:sz w:val="24"/>
              </w:rPr>
            </w:pPr>
            <w:r>
              <w:rPr>
                <w:rFonts w:ascii="Times New Roman" w:hAnsi="Times New Roman"/>
                <w:sz w:val="24"/>
              </w:rPr>
              <w:t>79.520</w:t>
            </w:r>
          </w:p>
        </w:tc>
        <w:tc>
          <w:tcPr>
            <w:tcW w:w="2086" w:type="dxa"/>
            <w:gridSpan w:val="4"/>
            <w:tcBorders>
              <w:bottom w:val="single" w:color="000000" w:sz="4" w:space="0"/>
            </w:tcBorders>
            <w:shd w:val="clear" w:color="auto" w:fill="auto"/>
            <w:tcMar>
              <w:top w:w="45" w:type="dxa"/>
              <w:left w:w="57" w:type="dxa"/>
              <w:bottom w:w="45" w:type="dxa"/>
              <w:right w:w="57" w:type="dxa"/>
            </w:tcMar>
          </w:tcPr>
          <w:p w:rsidRPr="00EE57F8" w:rsidR="00EE57F8" w:rsidP="00EE57F8" w:rsidRDefault="005A6D27">
            <w:pPr>
              <w:rPr>
                <w:rFonts w:ascii="Times New Roman" w:hAnsi="Times New Roman"/>
                <w:sz w:val="24"/>
              </w:rPr>
            </w:pPr>
            <w:r>
              <w:rPr>
                <w:rFonts w:ascii="Times New Roman" w:hAnsi="Times New Roman"/>
                <w:sz w:val="24"/>
              </w:rPr>
              <w:t>0</w:t>
            </w:r>
          </w:p>
        </w:tc>
      </w:tr>
      <w:tr w:rsidRPr="00EE57F8" w:rsidR="00EE57F8" w:rsidTr="00EE57F8">
        <w:trPr>
          <w:tblHeader/>
        </w:trPr>
        <w:tc>
          <w:tcPr>
            <w:tcW w:w="4966" w:type="dxa"/>
            <w:gridSpan w:val="5"/>
            <w:tcBorders>
              <w:top w:val="single" w:color="000000" w:sz="4" w:space="0"/>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p>
        </w:tc>
        <w:tc>
          <w:tcPr>
            <w:tcW w:w="2203" w:type="dxa"/>
            <w:gridSpan w:val="7"/>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Totaal kapitaal-uitgaven</w:t>
            </w:r>
          </w:p>
        </w:tc>
        <w:tc>
          <w:tcPr>
            <w:tcW w:w="2525" w:type="dxa"/>
            <w:gridSpan w:val="6"/>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Totaal kapitaal-ontvangsten</w:t>
            </w:r>
          </w:p>
        </w:tc>
      </w:tr>
      <w:tr w:rsidRPr="00EE57F8" w:rsidR="00EE57F8" w:rsidTr="00EE57F8">
        <w:tc>
          <w:tcPr>
            <w:tcW w:w="4966" w:type="dxa"/>
            <w:gridSpan w:val="5"/>
            <w:tcBorders>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Baten-lastenagentschap Dienst Publiek en Communicatie</w:t>
            </w:r>
          </w:p>
        </w:tc>
        <w:tc>
          <w:tcPr>
            <w:tcW w:w="2203" w:type="dxa"/>
            <w:gridSpan w:val="7"/>
            <w:tcBorders>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w:t>
            </w:r>
          </w:p>
        </w:tc>
        <w:tc>
          <w:tcPr>
            <w:tcW w:w="2525" w:type="dxa"/>
            <w:gridSpan w:val="6"/>
            <w:tcBorders>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w:t>
            </w:r>
          </w:p>
        </w:tc>
      </w:tr>
      <w:tr w:rsidRPr="00EE57F8" w:rsidR="00EE57F8" w:rsidTr="00EE57F8">
        <w:trPr>
          <w:tblHeader/>
        </w:trPr>
        <w:tc>
          <w:tcPr>
            <w:tcW w:w="9694" w:type="dxa"/>
            <w:gridSpan w:val="18"/>
            <w:shd w:val="clear" w:color="auto" w:fill="auto"/>
            <w:tcMar>
              <w:top w:w="0" w:type="dxa"/>
              <w:left w:w="10" w:type="dxa"/>
              <w:bottom w:w="0" w:type="dxa"/>
              <w:right w:w="10" w:type="dxa"/>
            </w:tcMar>
          </w:tcPr>
          <w:p w:rsidR="00EE57F8" w:rsidP="00EE57F8" w:rsidRDefault="00EE57F8">
            <w:pPr>
              <w:rPr>
                <w:rFonts w:ascii="Times New Roman" w:hAnsi="Times New Roman"/>
                <w:b/>
                <w:sz w:val="24"/>
              </w:rPr>
            </w:pPr>
          </w:p>
          <w:p w:rsidRPr="00EE57F8" w:rsidR="00EE57F8" w:rsidP="00EE57F8" w:rsidRDefault="00EE57F8">
            <w:pPr>
              <w:rPr>
                <w:rFonts w:ascii="Times New Roman" w:hAnsi="Times New Roman"/>
                <w:b/>
                <w:sz w:val="24"/>
              </w:rPr>
            </w:pPr>
            <w:r w:rsidRPr="00EE57F8">
              <w:rPr>
                <w:rFonts w:ascii="Times New Roman" w:hAnsi="Times New Roman"/>
                <w:b/>
                <w:sz w:val="24"/>
              </w:rPr>
              <w:t>Vastgestelde begrotingsstaat voor het jaar 2015 Kabinet van de Koning (IIIB)</w:t>
            </w:r>
          </w:p>
          <w:p w:rsidRPr="00EE57F8" w:rsidR="00EE57F8" w:rsidP="00EE57F8" w:rsidRDefault="00EE57F8">
            <w:pPr>
              <w:rPr>
                <w:rFonts w:ascii="Times New Roman" w:hAnsi="Times New Roman"/>
                <w:b/>
                <w:sz w:val="24"/>
              </w:rPr>
            </w:pPr>
            <w:r w:rsidRPr="00EE57F8">
              <w:rPr>
                <w:rFonts w:ascii="Times New Roman" w:hAnsi="Times New Roman"/>
                <w:b/>
                <w:sz w:val="24"/>
              </w:rPr>
              <w:t>(Bedragen x € 1.000)</w:t>
            </w:r>
          </w:p>
        </w:tc>
      </w:tr>
      <w:tr w:rsidRPr="00EE57F8" w:rsidR="00EE57F8" w:rsidTr="00EE57F8">
        <w:trPr>
          <w:tblHeader/>
        </w:trPr>
        <w:tc>
          <w:tcPr>
            <w:tcW w:w="401" w:type="dxa"/>
            <w:gridSpan w:val="3"/>
            <w:tcBorders>
              <w:top w:val="single" w:color="000000" w:sz="4" w:space="0"/>
            </w:tcBorders>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3450" w:type="dxa"/>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Omschrijving</w:t>
            </w:r>
          </w:p>
        </w:tc>
        <w:tc>
          <w:tcPr>
            <w:tcW w:w="5843" w:type="dxa"/>
            <w:gridSpan w:val="14"/>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Oorspronkelijk vastgestelde begroting</w:t>
            </w:r>
          </w:p>
        </w:tc>
      </w:tr>
      <w:tr w:rsidRPr="00EE57F8" w:rsidR="00EE57F8" w:rsidTr="00EE57F8">
        <w:trPr>
          <w:tblHeader/>
        </w:trPr>
        <w:tc>
          <w:tcPr>
            <w:tcW w:w="401" w:type="dxa"/>
            <w:gridSpan w:val="3"/>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p>
        </w:tc>
        <w:tc>
          <w:tcPr>
            <w:tcW w:w="3450"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p>
        </w:tc>
        <w:tc>
          <w:tcPr>
            <w:tcW w:w="2257"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Verplichtingen</w:t>
            </w:r>
          </w:p>
        </w:tc>
        <w:tc>
          <w:tcPr>
            <w:tcW w:w="1522" w:type="dxa"/>
            <w:gridSpan w:val="6"/>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Uitgaven</w:t>
            </w:r>
          </w:p>
        </w:tc>
        <w:tc>
          <w:tcPr>
            <w:tcW w:w="2064" w:type="dxa"/>
            <w:gridSpan w:val="3"/>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Ontvangsten</w:t>
            </w:r>
          </w:p>
        </w:tc>
      </w:tr>
      <w:tr w:rsidRPr="00EE57F8" w:rsidR="00EE57F8" w:rsidTr="00EE57F8">
        <w:tc>
          <w:tcPr>
            <w:tcW w:w="401" w:type="dxa"/>
            <w:gridSpan w:val="3"/>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3450" w:type="dxa"/>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b/>
                <w:sz w:val="24"/>
              </w:rPr>
              <w:t>TOTAAL</w:t>
            </w:r>
          </w:p>
        </w:tc>
        <w:tc>
          <w:tcPr>
            <w:tcW w:w="2257" w:type="dxa"/>
            <w:gridSpan w:val="5"/>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1522" w:type="dxa"/>
            <w:gridSpan w:val="6"/>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2064" w:type="dxa"/>
            <w:gridSpan w:val="3"/>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401" w:type="dxa"/>
            <w:gridSpan w:val="3"/>
            <w:shd w:val="clear" w:color="auto" w:fill="auto"/>
            <w:tcMar>
              <w:top w:w="0" w:type="dxa"/>
              <w:left w:w="10" w:type="dxa"/>
              <w:bottom w:w="0" w:type="dxa"/>
              <w:right w:w="10" w:type="dxa"/>
            </w:tcMar>
          </w:tcPr>
          <w:p w:rsidRPr="00EE57F8" w:rsidR="00EE57F8" w:rsidP="00EE57F8" w:rsidRDefault="00EE57F8">
            <w:pPr>
              <w:rPr>
                <w:rFonts w:ascii="Times New Roman" w:hAnsi="Times New Roman"/>
                <w:sz w:val="24"/>
              </w:rPr>
            </w:pPr>
          </w:p>
        </w:tc>
        <w:tc>
          <w:tcPr>
            <w:tcW w:w="3450" w:type="dxa"/>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2257" w:type="dxa"/>
            <w:gridSpan w:val="5"/>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1522" w:type="dxa"/>
            <w:gridSpan w:val="6"/>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2064" w:type="dxa"/>
            <w:gridSpan w:val="3"/>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401" w:type="dxa"/>
            <w:gridSpan w:val="3"/>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01</w:t>
            </w:r>
          </w:p>
        </w:tc>
        <w:tc>
          <w:tcPr>
            <w:tcW w:w="3450"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Kabinet van de Koning</w:t>
            </w:r>
          </w:p>
        </w:tc>
        <w:tc>
          <w:tcPr>
            <w:tcW w:w="2257"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2.338</w:t>
            </w:r>
          </w:p>
        </w:tc>
        <w:tc>
          <w:tcPr>
            <w:tcW w:w="1522" w:type="dxa"/>
            <w:gridSpan w:val="6"/>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2.338</w:t>
            </w:r>
          </w:p>
        </w:tc>
        <w:tc>
          <w:tcPr>
            <w:tcW w:w="2064" w:type="dxa"/>
            <w:gridSpan w:val="3"/>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2.338</w:t>
            </w:r>
          </w:p>
        </w:tc>
      </w:tr>
      <w:tr w:rsidRPr="00EE57F8" w:rsidR="00EE57F8" w:rsidTr="00EE57F8">
        <w:trPr>
          <w:tblHeader/>
        </w:trPr>
        <w:tc>
          <w:tcPr>
            <w:tcW w:w="9694" w:type="dxa"/>
            <w:gridSpan w:val="18"/>
            <w:shd w:val="clear" w:color="auto" w:fill="auto"/>
            <w:tcMar>
              <w:top w:w="0" w:type="dxa"/>
              <w:left w:w="10" w:type="dxa"/>
              <w:bottom w:w="0" w:type="dxa"/>
              <w:right w:w="10" w:type="dxa"/>
            </w:tcMar>
          </w:tcPr>
          <w:p w:rsidR="00EE57F8" w:rsidP="00EE57F8" w:rsidRDefault="00EE57F8">
            <w:pPr>
              <w:rPr>
                <w:rFonts w:ascii="Times New Roman" w:hAnsi="Times New Roman"/>
                <w:b/>
                <w:sz w:val="24"/>
              </w:rPr>
            </w:pPr>
          </w:p>
          <w:p w:rsidRPr="00EE57F8" w:rsidR="00EE57F8" w:rsidP="00EE57F8" w:rsidRDefault="00EE57F8">
            <w:pPr>
              <w:rPr>
                <w:rFonts w:ascii="Times New Roman" w:hAnsi="Times New Roman"/>
                <w:b/>
                <w:sz w:val="24"/>
              </w:rPr>
            </w:pPr>
            <w:r w:rsidRPr="00EE57F8">
              <w:rPr>
                <w:rFonts w:ascii="Times New Roman" w:hAnsi="Times New Roman"/>
                <w:b/>
                <w:sz w:val="24"/>
              </w:rPr>
              <w:t>Vastgestelde begrotingsstaat voor het jaar 2015 Commissie van Toezicht betreffende de Inlichtingen- en Veiligheidsdiensten (IIIC)</w:t>
            </w:r>
          </w:p>
          <w:p w:rsidRPr="00EE57F8" w:rsidR="00EE57F8" w:rsidP="00EE57F8" w:rsidRDefault="00EE57F8">
            <w:pPr>
              <w:rPr>
                <w:rFonts w:ascii="Times New Roman" w:hAnsi="Times New Roman"/>
                <w:b/>
                <w:sz w:val="24"/>
              </w:rPr>
            </w:pPr>
            <w:r w:rsidRPr="00EE57F8">
              <w:rPr>
                <w:rFonts w:ascii="Times New Roman" w:hAnsi="Times New Roman"/>
                <w:b/>
                <w:sz w:val="24"/>
              </w:rPr>
              <w:t>(Bedragen x € 1.000)</w:t>
            </w:r>
          </w:p>
        </w:tc>
      </w:tr>
      <w:tr w:rsidRPr="00EE57F8" w:rsidR="00EE57F8" w:rsidTr="00EE57F8">
        <w:trPr>
          <w:tblHeader/>
        </w:trPr>
        <w:tc>
          <w:tcPr>
            <w:tcW w:w="260" w:type="dxa"/>
            <w:tcBorders>
              <w:top w:val="single" w:color="000000" w:sz="4" w:space="0"/>
            </w:tcBorders>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5558" w:type="dxa"/>
            <w:gridSpan w:val="7"/>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Omschrijving</w:t>
            </w:r>
          </w:p>
        </w:tc>
        <w:tc>
          <w:tcPr>
            <w:tcW w:w="3876" w:type="dxa"/>
            <w:gridSpan w:val="10"/>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Oorspronkelijk vastgestelde begroting</w:t>
            </w:r>
          </w:p>
        </w:tc>
      </w:tr>
      <w:tr w:rsidRPr="00EE57F8" w:rsidR="00EE57F8" w:rsidTr="00EE57F8">
        <w:trPr>
          <w:tblHeader/>
        </w:trPr>
        <w:tc>
          <w:tcPr>
            <w:tcW w:w="260" w:type="dxa"/>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p>
        </w:tc>
        <w:tc>
          <w:tcPr>
            <w:tcW w:w="5558" w:type="dxa"/>
            <w:gridSpan w:val="7"/>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p>
        </w:tc>
        <w:tc>
          <w:tcPr>
            <w:tcW w:w="1554"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Verplichtingen</w:t>
            </w:r>
          </w:p>
        </w:tc>
        <w:tc>
          <w:tcPr>
            <w:tcW w:w="994" w:type="dxa"/>
            <w:gridSpan w:val="4"/>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Uitgaven</w:t>
            </w:r>
          </w:p>
        </w:tc>
        <w:tc>
          <w:tcPr>
            <w:tcW w:w="1328"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Ontvangsten</w:t>
            </w:r>
          </w:p>
        </w:tc>
      </w:tr>
      <w:tr w:rsidRPr="00EE57F8" w:rsidR="00EE57F8" w:rsidTr="00EE57F8">
        <w:tc>
          <w:tcPr>
            <w:tcW w:w="260" w:type="dxa"/>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5558" w:type="dxa"/>
            <w:gridSpan w:val="7"/>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b/>
                <w:sz w:val="24"/>
              </w:rPr>
              <w:t>TOTAAL</w:t>
            </w:r>
          </w:p>
        </w:tc>
        <w:tc>
          <w:tcPr>
            <w:tcW w:w="1554" w:type="dxa"/>
            <w:gridSpan w:val="5"/>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994" w:type="dxa"/>
            <w:gridSpan w:val="4"/>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1328" w:type="dxa"/>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260" w:type="dxa"/>
            <w:shd w:val="clear" w:color="auto" w:fill="auto"/>
            <w:tcMar>
              <w:top w:w="0" w:type="dxa"/>
              <w:left w:w="10" w:type="dxa"/>
              <w:bottom w:w="0" w:type="dxa"/>
              <w:right w:w="10" w:type="dxa"/>
            </w:tcMar>
          </w:tcPr>
          <w:p w:rsidRPr="00EE57F8" w:rsidR="00EE57F8" w:rsidP="00EE57F8" w:rsidRDefault="00EE57F8">
            <w:pPr>
              <w:rPr>
                <w:rFonts w:ascii="Times New Roman" w:hAnsi="Times New Roman"/>
                <w:sz w:val="24"/>
              </w:rPr>
            </w:pPr>
          </w:p>
        </w:tc>
        <w:tc>
          <w:tcPr>
            <w:tcW w:w="5558" w:type="dxa"/>
            <w:gridSpan w:val="7"/>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1554" w:type="dxa"/>
            <w:gridSpan w:val="5"/>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994" w:type="dxa"/>
            <w:gridSpan w:val="4"/>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1328" w:type="dxa"/>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260" w:type="dxa"/>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01</w:t>
            </w:r>
          </w:p>
        </w:tc>
        <w:tc>
          <w:tcPr>
            <w:tcW w:w="5558" w:type="dxa"/>
            <w:gridSpan w:val="7"/>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Commissie van Toezicht betreffende de Inlichtingen- en Veiligheidsdiensten</w:t>
            </w:r>
          </w:p>
        </w:tc>
        <w:tc>
          <w:tcPr>
            <w:tcW w:w="1554"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1.078</w:t>
            </w:r>
          </w:p>
        </w:tc>
        <w:tc>
          <w:tcPr>
            <w:tcW w:w="994" w:type="dxa"/>
            <w:gridSpan w:val="4"/>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1.078</w:t>
            </w:r>
          </w:p>
        </w:tc>
        <w:tc>
          <w:tcPr>
            <w:tcW w:w="1328"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0</w:t>
            </w:r>
          </w:p>
        </w:tc>
      </w:tr>
    </w:tbl>
    <w:p w:rsidRPr="002168F4" w:rsidR="00EE57F8" w:rsidP="00A11E73" w:rsidRDefault="00EE57F8">
      <w:pPr>
        <w:tabs>
          <w:tab w:val="left" w:pos="284"/>
          <w:tab w:val="left" w:pos="567"/>
          <w:tab w:val="left" w:pos="851"/>
        </w:tabs>
        <w:ind w:right="1848"/>
        <w:rPr>
          <w:rFonts w:ascii="Times New Roman" w:hAnsi="Times New Roman"/>
          <w:sz w:val="24"/>
          <w:szCs w:val="20"/>
        </w:rPr>
      </w:pPr>
    </w:p>
    <w:sectPr w:rsidRPr="002168F4" w:rsidR="00EE57F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D2" w:rsidRDefault="008E11D2">
      <w:pPr>
        <w:spacing w:line="20" w:lineRule="exact"/>
      </w:pPr>
    </w:p>
  </w:endnote>
  <w:endnote w:type="continuationSeparator" w:id="0">
    <w:p w:rsidR="008E11D2" w:rsidRDefault="008E11D2">
      <w:pPr>
        <w:pStyle w:val="Amendement"/>
      </w:pPr>
      <w:r>
        <w:rPr>
          <w:b w:val="0"/>
          <w:bCs w:val="0"/>
        </w:rPr>
        <w:t xml:space="preserve"> </w:t>
      </w:r>
    </w:p>
  </w:endnote>
  <w:endnote w:type="continuationNotice" w:id="1">
    <w:p w:rsidR="008E11D2" w:rsidRDefault="008E11D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28A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D2" w:rsidRDefault="008E11D2">
      <w:pPr>
        <w:pStyle w:val="Amendement"/>
      </w:pPr>
      <w:r>
        <w:rPr>
          <w:b w:val="0"/>
          <w:bCs w:val="0"/>
        </w:rPr>
        <w:separator/>
      </w:r>
    </w:p>
  </w:footnote>
  <w:footnote w:type="continuationSeparator" w:id="0">
    <w:p w:rsidR="008E11D2" w:rsidRDefault="008E1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78"/>
    <w:rsid w:val="00012DBE"/>
    <w:rsid w:val="000228AC"/>
    <w:rsid w:val="000A1D81"/>
    <w:rsid w:val="00111ED3"/>
    <w:rsid w:val="00124E35"/>
    <w:rsid w:val="001C190E"/>
    <w:rsid w:val="002168F4"/>
    <w:rsid w:val="002A727C"/>
    <w:rsid w:val="005A6D27"/>
    <w:rsid w:val="005D2707"/>
    <w:rsid w:val="00606255"/>
    <w:rsid w:val="006B607A"/>
    <w:rsid w:val="007D451C"/>
    <w:rsid w:val="00826224"/>
    <w:rsid w:val="008E11D2"/>
    <w:rsid w:val="00930A23"/>
    <w:rsid w:val="009C7354"/>
    <w:rsid w:val="009E6D7F"/>
    <w:rsid w:val="00A11E73"/>
    <w:rsid w:val="00A2521E"/>
    <w:rsid w:val="00AE436A"/>
    <w:rsid w:val="00B94805"/>
    <w:rsid w:val="00C135B1"/>
    <w:rsid w:val="00C92DF8"/>
    <w:rsid w:val="00CB3578"/>
    <w:rsid w:val="00D20AFA"/>
    <w:rsid w:val="00D55648"/>
    <w:rsid w:val="00E16443"/>
    <w:rsid w:val="00E36EE9"/>
    <w:rsid w:val="00EB5078"/>
    <w:rsid w:val="00EE57F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549</ap:Words>
  <ap:Characters>3022</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2014-11-14T13:17:00.0000000Z</dcterms:created>
  <dcterms:modified xsi:type="dcterms:W3CDTF">2014-11-14T13:17:00.0000000Z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0x010100EB0DCC6B4A63D44F80C6FC323ACAF897</vt:lpwstr>
  </property>
</Properties>
</file>