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B2" w:rsidP="003670B2" w:rsidRDefault="003670B2">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Omtzigt P.H.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1 oktober 2014 11:56</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GC-Commissie-SZW</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Re: Toevoeging aan de agenda van de PV </w:t>
      </w:r>
      <w:proofErr w:type="spellStart"/>
      <w:r>
        <w:rPr>
          <w:rFonts w:ascii="Tahoma" w:hAnsi="Tahoma" w:eastAsia="Times New Roman" w:cs="Tahoma"/>
          <w:sz w:val="20"/>
          <w:szCs w:val="20"/>
        </w:rPr>
        <w:t>cie</w:t>
      </w:r>
      <w:proofErr w:type="spellEnd"/>
      <w:r>
        <w:rPr>
          <w:rFonts w:ascii="Tahoma" w:hAnsi="Tahoma" w:eastAsia="Times New Roman" w:cs="Tahoma"/>
          <w:sz w:val="20"/>
          <w:szCs w:val="20"/>
        </w:rPr>
        <w:t xml:space="preserve"> SZW van hedenmiddag: verslag schriftelijk overleg </w:t>
      </w:r>
      <w:proofErr w:type="spellStart"/>
      <w:r>
        <w:rPr>
          <w:rFonts w:ascii="Tahoma" w:hAnsi="Tahoma" w:eastAsia="Times New Roman" w:cs="Tahoma"/>
          <w:sz w:val="20"/>
          <w:szCs w:val="20"/>
        </w:rPr>
        <w:t>nettopensioen</w:t>
      </w:r>
      <w:proofErr w:type="spellEnd"/>
    </w:p>
    <w:p w:rsidR="003670B2" w:rsidP="003670B2" w:rsidRDefault="003670B2"/>
    <w:p w:rsidRPr="003670B2" w:rsidR="003670B2" w:rsidP="003670B2" w:rsidRDefault="003670B2">
      <w:pPr>
        <w:rPr>
          <w:rFonts w:eastAsia="Times New Roman"/>
          <w:sz w:val="20"/>
          <w:szCs w:val="20"/>
        </w:rPr>
      </w:pPr>
      <w:r w:rsidRPr="003670B2">
        <w:rPr>
          <w:rFonts w:eastAsia="Times New Roman"/>
          <w:sz w:val="20"/>
          <w:szCs w:val="20"/>
        </w:rPr>
        <w:t>Beste collega's,</w:t>
      </w:r>
    </w:p>
    <w:p w:rsidRPr="003670B2" w:rsidR="003670B2" w:rsidP="003670B2" w:rsidRDefault="003670B2">
      <w:pPr>
        <w:rPr>
          <w:rFonts w:eastAsia="Times New Roman"/>
          <w:sz w:val="20"/>
          <w:szCs w:val="20"/>
        </w:rPr>
      </w:pPr>
    </w:p>
    <w:p w:rsidRPr="003670B2" w:rsidR="003670B2" w:rsidP="003670B2" w:rsidRDefault="003670B2">
      <w:pPr>
        <w:rPr>
          <w:rFonts w:eastAsia="Times New Roman"/>
          <w:sz w:val="20"/>
          <w:szCs w:val="20"/>
        </w:rPr>
      </w:pPr>
      <w:r w:rsidRPr="003670B2">
        <w:rPr>
          <w:rFonts w:eastAsia="Times New Roman"/>
          <w:sz w:val="20"/>
          <w:szCs w:val="20"/>
        </w:rPr>
        <w:t>Ik kan instemmen met het ontwerpbesluit PW.</w:t>
      </w:r>
    </w:p>
    <w:p w:rsidRPr="003670B2" w:rsidR="003670B2" w:rsidP="003670B2" w:rsidRDefault="003670B2">
      <w:pPr>
        <w:rPr>
          <w:rFonts w:eastAsia="Times New Roman"/>
          <w:sz w:val="20"/>
          <w:szCs w:val="20"/>
        </w:rPr>
      </w:pPr>
    </w:p>
    <w:p w:rsidRPr="003670B2" w:rsidR="003670B2" w:rsidP="003670B2" w:rsidRDefault="003670B2">
      <w:pPr>
        <w:rPr>
          <w:rFonts w:eastAsia="Times New Roman"/>
          <w:sz w:val="20"/>
          <w:szCs w:val="20"/>
        </w:rPr>
      </w:pPr>
      <w:r w:rsidRPr="003670B2">
        <w:rPr>
          <w:rFonts w:eastAsia="Times New Roman"/>
          <w:sz w:val="20"/>
          <w:szCs w:val="20"/>
        </w:rPr>
        <w:t xml:space="preserve">Maar bij de concept wijziging van het </w:t>
      </w:r>
      <w:proofErr w:type="spellStart"/>
      <w:r w:rsidRPr="003670B2">
        <w:rPr>
          <w:rFonts w:eastAsia="Times New Roman"/>
          <w:sz w:val="20"/>
          <w:szCs w:val="20"/>
        </w:rPr>
        <w:t>vrijstellings</w:t>
      </w:r>
      <w:proofErr w:type="spellEnd"/>
      <w:r w:rsidRPr="003670B2">
        <w:rPr>
          <w:rFonts w:eastAsia="Times New Roman"/>
          <w:sz w:val="20"/>
          <w:szCs w:val="20"/>
        </w:rPr>
        <w:t xml:space="preserve"> en boetebesluit wet BPF 2000 - dat we pas net ontvingen - heb ik nog een aantal vragen. Kunnen we die toevoegen aan het AO en de regering vragen in de tussentijd dit vrijstellingsbesluit niet vast te stellen. En mocht er een raad van state advies zijn bij de wijziging van de AMVB, dan zou ik die graag ontvangen.</w:t>
      </w:r>
    </w:p>
    <w:p w:rsidRPr="003670B2" w:rsidR="003670B2" w:rsidP="003670B2" w:rsidRDefault="003670B2">
      <w:pPr>
        <w:rPr>
          <w:rFonts w:eastAsia="Times New Roman"/>
          <w:sz w:val="20"/>
          <w:szCs w:val="20"/>
        </w:rPr>
      </w:pPr>
    </w:p>
    <w:p w:rsidRPr="003670B2" w:rsidR="003670B2" w:rsidP="003670B2" w:rsidRDefault="003670B2">
      <w:pPr>
        <w:rPr>
          <w:rFonts w:eastAsia="Times New Roman"/>
          <w:sz w:val="20"/>
          <w:szCs w:val="20"/>
        </w:rPr>
      </w:pPr>
      <w:r w:rsidRPr="003670B2">
        <w:rPr>
          <w:rFonts w:eastAsia="Times New Roman"/>
          <w:sz w:val="20"/>
          <w:szCs w:val="20"/>
        </w:rPr>
        <w:t>Vriendelijke groet,</w:t>
      </w:r>
    </w:p>
    <w:p w:rsidRPr="003670B2" w:rsidR="003670B2" w:rsidP="003670B2" w:rsidRDefault="003670B2">
      <w:pPr>
        <w:rPr>
          <w:rFonts w:eastAsia="Times New Roman"/>
          <w:sz w:val="20"/>
          <w:szCs w:val="20"/>
        </w:rPr>
      </w:pPr>
    </w:p>
    <w:p w:rsidRPr="003670B2" w:rsidR="003670B2" w:rsidP="003670B2" w:rsidRDefault="003670B2">
      <w:pPr>
        <w:rPr>
          <w:rFonts w:eastAsia="Times New Roman"/>
          <w:sz w:val="20"/>
          <w:szCs w:val="20"/>
        </w:rPr>
      </w:pPr>
      <w:r w:rsidRPr="003670B2">
        <w:rPr>
          <w:rFonts w:eastAsia="Times New Roman"/>
          <w:sz w:val="20"/>
          <w:szCs w:val="20"/>
        </w:rPr>
        <w:t>Pieter</w:t>
      </w:r>
      <w:r w:rsidRPr="003670B2">
        <w:rPr>
          <w:rFonts w:eastAsia="Times New Roman"/>
          <w:sz w:val="20"/>
          <w:szCs w:val="20"/>
        </w:rPr>
        <w:br/>
      </w:r>
      <w:r w:rsidRPr="003670B2">
        <w:rPr>
          <w:rFonts w:eastAsia="Times New Roman"/>
          <w:sz w:val="20"/>
          <w:szCs w:val="20"/>
        </w:rPr>
        <w:br/>
        <w:t xml:space="preserve">Verstuurd vanaf mijn </w:t>
      </w:r>
      <w:proofErr w:type="spellStart"/>
      <w:r w:rsidRPr="003670B2">
        <w:rPr>
          <w:rFonts w:eastAsia="Times New Roman"/>
          <w:sz w:val="20"/>
          <w:szCs w:val="20"/>
        </w:rPr>
        <w:t>iPad</w:t>
      </w:r>
      <w:proofErr w:type="spellEnd"/>
    </w:p>
    <w:p w:rsidRPr="003670B2" w:rsidR="003670B2" w:rsidP="003670B2" w:rsidRDefault="003670B2">
      <w:pPr>
        <w:spacing w:after="240"/>
        <w:rPr>
          <w:rFonts w:eastAsia="Times New Roman"/>
          <w:sz w:val="20"/>
          <w:szCs w:val="20"/>
        </w:rPr>
      </w:pPr>
      <w:r w:rsidRPr="003670B2">
        <w:rPr>
          <w:rFonts w:eastAsia="Times New Roman"/>
          <w:sz w:val="20"/>
          <w:szCs w:val="20"/>
        </w:rPr>
        <w:br/>
        <w:t>Op 30 sep. 2014 om 17:34 heeft Commissie SZW &lt;</w:t>
      </w:r>
      <w:hyperlink w:history="1" r:id="rId5">
        <w:r w:rsidRPr="003670B2">
          <w:rPr>
            <w:rStyle w:val="Hyperlink"/>
            <w:rFonts w:eastAsia="Times New Roman"/>
            <w:sz w:val="20"/>
            <w:szCs w:val="20"/>
          </w:rPr>
          <w:t>cie.szw@tweedekamer.nl</w:t>
        </w:r>
      </w:hyperlink>
      <w:r w:rsidRPr="003670B2">
        <w:rPr>
          <w:rFonts w:eastAsia="Times New Roman"/>
          <w:sz w:val="20"/>
          <w:szCs w:val="20"/>
        </w:rPr>
        <w:t>&gt; het volgende geschreven:</w:t>
      </w:r>
    </w:p>
    <w:p w:rsidRPr="003670B2" w:rsidR="003670B2" w:rsidP="003670B2" w:rsidRDefault="003670B2">
      <w:pPr>
        <w:rPr>
          <w:sz w:val="20"/>
          <w:szCs w:val="20"/>
        </w:rPr>
      </w:pPr>
      <w:r w:rsidRPr="003670B2">
        <w:rPr>
          <w:rFonts w:ascii="Calibri" w:hAnsi="Calibri"/>
          <w:color w:val="1F497D"/>
          <w:sz w:val="20"/>
          <w:szCs w:val="20"/>
        </w:rPr>
        <w:t>Geachte leden,</w:t>
      </w:r>
    </w:p>
    <w:p w:rsidRPr="003670B2" w:rsidR="003670B2" w:rsidP="003670B2" w:rsidRDefault="003670B2">
      <w:pPr>
        <w:rPr>
          <w:sz w:val="20"/>
          <w:szCs w:val="20"/>
        </w:rPr>
      </w:pPr>
      <w:r w:rsidRPr="003670B2">
        <w:rPr>
          <w:rFonts w:ascii="Calibri" w:hAnsi="Calibri"/>
          <w:color w:val="1F497D"/>
          <w:sz w:val="20"/>
          <w:szCs w:val="20"/>
        </w:rPr>
        <w:t> </w:t>
      </w:r>
    </w:p>
    <w:p w:rsidRPr="003670B2" w:rsidR="003670B2" w:rsidP="003670B2" w:rsidRDefault="003670B2">
      <w:pPr>
        <w:rPr>
          <w:sz w:val="20"/>
          <w:szCs w:val="20"/>
        </w:rPr>
      </w:pPr>
      <w:r w:rsidRPr="003670B2">
        <w:rPr>
          <w:rFonts w:ascii="Calibri" w:hAnsi="Calibri"/>
          <w:color w:val="1F497D"/>
          <w:sz w:val="20"/>
          <w:szCs w:val="20"/>
        </w:rPr>
        <w:t xml:space="preserve">In de procedurevergadering van zojuist is besloten om het (aan de agenda toegevoegde) </w:t>
      </w:r>
      <w:r w:rsidRPr="003670B2">
        <w:rPr>
          <w:rFonts w:ascii="Calibri" w:hAnsi="Calibri"/>
          <w:i/>
          <w:iCs/>
          <w:color w:val="1F497D"/>
          <w:sz w:val="20"/>
          <w:szCs w:val="20"/>
        </w:rPr>
        <w:t xml:space="preserve">Verslag van een schriftelijk overleg inzake Ontwerpbesluit houdende wijziging van het Besluit uitvoering Pensioenwet en Wet verplichte beroepspensioenregeling in verband met uitvoering van het </w:t>
      </w:r>
      <w:proofErr w:type="spellStart"/>
      <w:r w:rsidRPr="003670B2">
        <w:rPr>
          <w:rFonts w:ascii="Calibri" w:hAnsi="Calibri"/>
          <w:i/>
          <w:iCs/>
          <w:color w:val="1F497D"/>
          <w:sz w:val="20"/>
          <w:szCs w:val="20"/>
        </w:rPr>
        <w:t>nettopensioen</w:t>
      </w:r>
      <w:proofErr w:type="spellEnd"/>
      <w:r w:rsidRPr="003670B2">
        <w:rPr>
          <w:rFonts w:ascii="Calibri" w:hAnsi="Calibri"/>
          <w:i/>
          <w:iCs/>
          <w:color w:val="1F497D"/>
          <w:sz w:val="20"/>
          <w:szCs w:val="20"/>
        </w:rPr>
        <w:t xml:space="preserve"> en de waarborg voor fiscale hygiëne van het </w:t>
      </w:r>
      <w:proofErr w:type="spellStart"/>
      <w:r w:rsidRPr="003670B2">
        <w:rPr>
          <w:rFonts w:ascii="Calibri" w:hAnsi="Calibri"/>
          <w:i/>
          <w:iCs/>
          <w:color w:val="1F497D"/>
          <w:sz w:val="20"/>
          <w:szCs w:val="20"/>
        </w:rPr>
        <w:t>nettopensioen</w:t>
      </w:r>
      <w:proofErr w:type="spellEnd"/>
      <w:r w:rsidRPr="003670B2">
        <w:rPr>
          <w:rFonts w:ascii="Calibri" w:hAnsi="Calibri"/>
          <w:color w:val="1F497D"/>
          <w:sz w:val="20"/>
          <w:szCs w:val="20"/>
        </w:rPr>
        <w:t xml:space="preserve"> voor kennisgeving aan te nemen, </w:t>
      </w:r>
      <w:r w:rsidRPr="003670B2">
        <w:rPr>
          <w:rFonts w:ascii="Calibri" w:hAnsi="Calibri"/>
          <w:color w:val="1F497D"/>
          <w:sz w:val="20"/>
          <w:szCs w:val="20"/>
          <w:u w:val="single"/>
        </w:rPr>
        <w:t>tenzij</w:t>
      </w:r>
      <w:r w:rsidRPr="003670B2">
        <w:rPr>
          <w:rFonts w:ascii="Calibri" w:hAnsi="Calibri"/>
          <w:color w:val="1F497D"/>
          <w:sz w:val="20"/>
          <w:szCs w:val="20"/>
        </w:rPr>
        <w:t xml:space="preserve"> daartegen voor </w:t>
      </w:r>
      <w:r w:rsidRPr="003670B2">
        <w:rPr>
          <w:rFonts w:ascii="Calibri" w:hAnsi="Calibri"/>
          <w:b/>
          <w:bCs/>
          <w:color w:val="1F497D"/>
          <w:sz w:val="20"/>
          <w:szCs w:val="20"/>
        </w:rPr>
        <w:t>woensdag 1 oktober, 12.00 uur</w:t>
      </w:r>
      <w:r w:rsidRPr="003670B2">
        <w:rPr>
          <w:rFonts w:ascii="Calibri" w:hAnsi="Calibri"/>
          <w:color w:val="1F497D"/>
          <w:sz w:val="20"/>
          <w:szCs w:val="20"/>
        </w:rPr>
        <w:t xml:space="preserve"> alsnog bezwaar tegen zou worden aangevoerd.</w:t>
      </w:r>
    </w:p>
    <w:p w:rsidR="003670B2" w:rsidP="003670B2" w:rsidRDefault="003670B2">
      <w:r>
        <w:rPr>
          <w:rFonts w:ascii="Calibri" w:hAnsi="Calibri"/>
          <w:color w:val="1F497D"/>
          <w:sz w:val="22"/>
          <w:szCs w:val="22"/>
        </w:rPr>
        <w:t> </w:t>
      </w:r>
    </w:p>
    <w:p w:rsidR="003670B2" w:rsidP="003670B2" w:rsidRDefault="003670B2">
      <w:pPr>
        <w:spacing w:after="240"/>
      </w:pPr>
      <w:r>
        <w:rPr>
          <w:rFonts w:ascii="Verdana" w:hAnsi="Verdana"/>
          <w:color w:val="323296"/>
          <w:sz w:val="20"/>
          <w:szCs w:val="20"/>
        </w:rPr>
        <w:t>Vriendelijke groet,</w:t>
      </w:r>
    </w:p>
    <w:p w:rsidR="003670B2" w:rsidP="003670B2" w:rsidRDefault="003670B2">
      <w:pPr>
        <w:spacing w:after="240"/>
      </w:pPr>
      <w:r>
        <w:rPr>
          <w:rFonts w:ascii="Verdana" w:hAnsi="Verdana"/>
          <w:color w:val="323296"/>
          <w:sz w:val="20"/>
          <w:szCs w:val="20"/>
        </w:rPr>
        <w:t>Sander Weeber</w:t>
      </w:r>
    </w:p>
    <w:p w:rsidR="003670B2" w:rsidP="003670B2" w:rsidRDefault="003670B2">
      <w:pPr>
        <w:spacing w:after="160"/>
      </w:pPr>
      <w:r>
        <w:rPr>
          <w:rFonts w:ascii="Verdana" w:hAnsi="Verdana"/>
          <w:color w:val="969696"/>
          <w:sz w:val="20"/>
          <w:szCs w:val="20"/>
        </w:rPr>
        <w:t>Adjunct-griffier commissie SZW</w:t>
      </w:r>
      <w:r>
        <w:rPr>
          <w:rFonts w:ascii="Calibri" w:hAnsi="Calibri"/>
          <w:color w:val="1F497D"/>
          <w:sz w:val="22"/>
          <w:szCs w:val="22"/>
        </w:rPr>
        <w:t> </w:t>
      </w:r>
    </w:p>
    <w:p w:rsidR="003670B2" w:rsidP="003670B2" w:rsidRDefault="003670B2">
      <w:pPr>
        <w:outlineLvl w:val="0"/>
      </w:pPr>
      <w:r>
        <w:rPr>
          <w:rFonts w:ascii="Tahoma" w:hAnsi="Tahoma" w:cs="Tahoma"/>
          <w:b/>
          <w:bCs/>
          <w:sz w:val="20"/>
          <w:szCs w:val="20"/>
        </w:rPr>
        <w:t>Van:</w:t>
      </w:r>
      <w:r>
        <w:rPr>
          <w:rFonts w:ascii="Tahoma" w:hAnsi="Tahoma" w:cs="Tahoma"/>
          <w:sz w:val="20"/>
          <w:szCs w:val="20"/>
        </w:rPr>
        <w:t xml:space="preserve"> Commissie SZW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30 september 2014 12:07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GC-Commissie-SZW</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Toevoeging aan de agenda van de PV </w:t>
      </w:r>
      <w:proofErr w:type="spellStart"/>
      <w:r>
        <w:rPr>
          <w:rFonts w:ascii="Tahoma" w:hAnsi="Tahoma" w:cs="Tahoma"/>
          <w:sz w:val="20"/>
          <w:szCs w:val="20"/>
        </w:rPr>
        <w:t>cie</w:t>
      </w:r>
      <w:proofErr w:type="spellEnd"/>
      <w:r>
        <w:rPr>
          <w:rFonts w:ascii="Tahoma" w:hAnsi="Tahoma" w:cs="Tahoma"/>
          <w:sz w:val="20"/>
          <w:szCs w:val="20"/>
        </w:rPr>
        <w:t xml:space="preserve"> SZW van hedenmiddag: verslag schriftelijk overleg </w:t>
      </w:r>
      <w:proofErr w:type="spellStart"/>
      <w:r>
        <w:rPr>
          <w:rFonts w:ascii="Tahoma" w:hAnsi="Tahoma" w:cs="Tahoma"/>
          <w:sz w:val="20"/>
          <w:szCs w:val="20"/>
        </w:rPr>
        <w:t>nettopensioen</w:t>
      </w:r>
      <w:proofErr w:type="spellEnd"/>
    </w:p>
    <w:p w:rsidR="003670B2" w:rsidP="003670B2" w:rsidRDefault="003670B2">
      <w:r>
        <w:t> </w:t>
      </w:r>
    </w:p>
    <w:p w:rsidRPr="003670B2" w:rsidR="003670B2" w:rsidP="003670B2" w:rsidRDefault="003670B2">
      <w:pPr>
        <w:rPr>
          <w:sz w:val="20"/>
          <w:szCs w:val="20"/>
        </w:rPr>
      </w:pPr>
      <w:r w:rsidRPr="003670B2">
        <w:rPr>
          <w:rFonts w:ascii="Calibri" w:hAnsi="Calibri"/>
          <w:color w:val="1F497D"/>
          <w:sz w:val="20"/>
          <w:szCs w:val="20"/>
        </w:rPr>
        <w:t>Geachte leden van de commissie SZW,</w:t>
      </w:r>
    </w:p>
    <w:p w:rsidRPr="003670B2" w:rsidR="003670B2" w:rsidP="003670B2" w:rsidRDefault="003670B2">
      <w:pPr>
        <w:rPr>
          <w:sz w:val="20"/>
          <w:szCs w:val="20"/>
        </w:rPr>
      </w:pPr>
      <w:r w:rsidRPr="003670B2">
        <w:rPr>
          <w:rFonts w:ascii="Calibri" w:hAnsi="Calibri"/>
          <w:color w:val="1F497D"/>
          <w:sz w:val="20"/>
          <w:szCs w:val="20"/>
        </w:rPr>
        <w:t> </w:t>
      </w:r>
    </w:p>
    <w:p w:rsidRPr="003670B2" w:rsidR="003670B2" w:rsidP="003670B2" w:rsidRDefault="003670B2">
      <w:pPr>
        <w:rPr>
          <w:sz w:val="20"/>
          <w:szCs w:val="20"/>
        </w:rPr>
      </w:pPr>
      <w:r w:rsidRPr="003670B2">
        <w:rPr>
          <w:rFonts w:ascii="Calibri" w:hAnsi="Calibri"/>
          <w:color w:val="1F497D"/>
          <w:sz w:val="20"/>
          <w:szCs w:val="20"/>
        </w:rPr>
        <w:t xml:space="preserve">Het gisteravond ontvangen (zie hieronder) verslag van het schriftelijk overleg over (kortweg) </w:t>
      </w:r>
      <w:proofErr w:type="spellStart"/>
      <w:r w:rsidRPr="003670B2">
        <w:rPr>
          <w:rFonts w:ascii="Calibri" w:hAnsi="Calibri"/>
          <w:color w:val="1F497D"/>
          <w:sz w:val="20"/>
          <w:szCs w:val="20"/>
        </w:rPr>
        <w:t>nettopensioen</w:t>
      </w:r>
      <w:proofErr w:type="spellEnd"/>
      <w:r w:rsidRPr="003670B2">
        <w:rPr>
          <w:rFonts w:ascii="Calibri" w:hAnsi="Calibri"/>
          <w:color w:val="1F497D"/>
          <w:sz w:val="20"/>
          <w:szCs w:val="20"/>
        </w:rPr>
        <w:t xml:space="preserve"> wordt toegevoegd aan de agenda van de procedurevergadering van vanmiddag.</w:t>
      </w:r>
    </w:p>
    <w:p w:rsidRPr="003670B2" w:rsidR="003670B2" w:rsidP="003670B2" w:rsidRDefault="003670B2">
      <w:pPr>
        <w:rPr>
          <w:sz w:val="20"/>
          <w:szCs w:val="20"/>
        </w:rPr>
      </w:pPr>
      <w:r w:rsidRPr="003670B2">
        <w:rPr>
          <w:rFonts w:ascii="Calibri" w:hAnsi="Calibri"/>
          <w:color w:val="1F497D"/>
          <w:sz w:val="20"/>
          <w:szCs w:val="20"/>
        </w:rPr>
        <w:t>Redengevend daarvoor is dat de voorhangprocedure van het aangeboden ontwerpbesluit tot wijziging van het Besluit uitvoering Pensioenwet en Wet verplichte beroepspensioenregeling vandaag eindigt.</w:t>
      </w:r>
    </w:p>
    <w:p w:rsidR="003670B2" w:rsidP="003670B2" w:rsidRDefault="003670B2">
      <w:r>
        <w:rPr>
          <w:rFonts w:ascii="Calibri" w:hAnsi="Calibri"/>
          <w:color w:val="1F497D"/>
          <w:sz w:val="22"/>
          <w:szCs w:val="22"/>
        </w:rPr>
        <w:t> </w:t>
      </w:r>
    </w:p>
    <w:p w:rsidR="003670B2" w:rsidP="003670B2" w:rsidRDefault="003670B2">
      <w:r>
        <w:rPr>
          <w:rFonts w:ascii="Verdana" w:hAnsi="Verdana"/>
          <w:color w:val="323296"/>
          <w:sz w:val="20"/>
          <w:szCs w:val="20"/>
        </w:rPr>
        <w:t>Vriendelijke groet,</w:t>
      </w:r>
    </w:p>
    <w:p w:rsidR="003670B2" w:rsidP="003670B2" w:rsidRDefault="003670B2">
      <w:pPr>
        <w:spacing w:after="240"/>
      </w:pPr>
      <w:r>
        <w:rPr>
          <w:rFonts w:ascii="Verdana" w:hAnsi="Verdana"/>
          <w:color w:val="323296"/>
          <w:sz w:val="20"/>
          <w:szCs w:val="20"/>
        </w:rPr>
        <w:t>Sander Weeber</w:t>
      </w:r>
    </w:p>
    <w:p w:rsidR="009F6F84" w:rsidP="003670B2" w:rsidRDefault="003670B2">
      <w:r>
        <w:rPr>
          <w:rFonts w:ascii="Verdana" w:hAnsi="Verdana"/>
          <w:color w:val="969696"/>
          <w:sz w:val="20"/>
          <w:szCs w:val="20"/>
        </w:rPr>
        <w:t>Adjunct-g</w:t>
      </w:r>
      <w:bookmarkStart w:name="_GoBack" w:id="0"/>
      <w:bookmarkEnd w:id="0"/>
      <w:r>
        <w:rPr>
          <w:rFonts w:ascii="Verdana" w:hAnsi="Verdana"/>
          <w:color w:val="969696"/>
          <w:sz w:val="20"/>
          <w:szCs w:val="20"/>
        </w:rPr>
        <w:t>riffier commissie SZW</w:t>
      </w:r>
    </w:p>
    <w:sectPr w:rsidR="009F6F8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B2"/>
    <w:rsid w:val="00310E00"/>
    <w:rsid w:val="003670B2"/>
    <w:rsid w:val="009F6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70B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70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70B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7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szw@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288</ap:Words>
  <ap:Characters>1805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2014-10-10T11:50:00.0000000Z</dcterms:created>
  <dcterms:modified xsi:type="dcterms:W3CDTF">2014-10-10T11:54:00.0000000Z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0x010100E87528D5325353469C717ABE59FAA161</vt:lpwstr>
  </property>
</Properties>
</file>