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customizations.xml" ContentType="application/vnd.ms-word.keyMapCustomizations+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word/glossary/styles.xml" ContentType="application/vnd.openxmlformats-officedocument.wordprocessingml.styles+xml"/>
  <Override PartName="/word/stylesWithEffects.xml" ContentType="application/vnd.ms-word.stylesWithEffect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glossary/stylesWithEffects.xml" ContentType="application/vnd.ms-word.stylesWithEffect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001040435"/>
        <w:lock w:val="contentLocked"/>
        <w:placeholder>
          <w:docPart w:val="DefaultPlaceholder_1082065158"/>
        </w:placeholder>
        <w:group/>
      </w:sdtPr>
      <w:sdtEndPr/>
      <w:sdtContent>
        <w:p w:rsidR="001410FD" w:rsidP="00AC5AD9" w:rsidRDefault="00977969">
          <w:pPr>
            <w:tabs>
              <w:tab w:val="left" w:pos="3686"/>
            </w:tabs>
          </w:pPr>
          <w:r>
            <w:rPr>
              <w:noProof/>
            </w:rPr>
            <mc:AlternateContent>
              <mc:Choice Requires="wps">
                <w:drawing>
                  <wp:anchor distT="0" distB="0" distL="114300" distR="114300" simplePos="0" relativeHeight="251657728" behindDoc="0" locked="0" layoutInCell="1" allowOverlap="1" wp14:editId="1DE5E9D2" wp14:anchorId="66106454">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636D17" w:rsidP="00796479" w:rsidRDefault="00636D1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199EB8A8" wp14:anchorId="1847E812">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36D17">
            <w:t>No.</w:t>
          </w:r>
          <w:sdt>
            <w:sdtPr>
              <w:alias w:val="ZaakNummerPlus"/>
              <w:tag w:val="ZaakNummerPlus"/>
              <w:id w:val="-2079433656"/>
              <w:lock w:val="sdtContentLocked"/>
              <w:placeholder>
                <w:docPart w:val="D763D0339F6B4214BEECA417CF682FA2"/>
              </w:placeholder>
              <w:text/>
            </w:sdtPr>
            <w:sdtEndPr/>
            <w:sdtContent>
              <w:r>
                <w:t>W03.14.0273/II/K/B</w:t>
              </w:r>
            </w:sdtContent>
          </w:sdt>
          <w:r w:rsidR="003C7608">
            <w:tab/>
            <w:t xml:space="preserve">'s-Gravenhage, </w:t>
          </w:r>
          <w:sdt>
            <w:sdtPr>
              <w:alias w:val="DatumAdvies"/>
              <w:tag w:val="DatumAdvies"/>
              <w:id w:val="-287518040"/>
              <w:lock w:val="sdtContentLocked"/>
              <w:placeholder>
                <w:docPart w:val="296C89960A35440093EE7359279625C7"/>
              </w:placeholder>
              <w:text/>
            </w:sdtPr>
            <w:sdtEndPr/>
            <w:sdtContent>
              <w:r>
                <w:t>20 augustus 2014</w:t>
              </w:r>
            </w:sdtContent>
          </w:sdt>
        </w:p>
        <w:p w:rsidR="00636D17" w:rsidP="00636D17" w:rsidRDefault="00636D17">
          <w:pPr>
            <w:tabs>
              <w:tab w:val="left" w:pos="3685"/>
            </w:tabs>
          </w:pPr>
        </w:p>
        <w:p w:rsidR="00636D17" w:rsidP="00636D17" w:rsidRDefault="00636D17">
          <w:pPr>
            <w:tabs>
              <w:tab w:val="left" w:pos="3685"/>
            </w:tabs>
          </w:pPr>
        </w:p>
        <w:sdt>
          <w:sdtPr>
            <w:alias w:val="Aanhef"/>
            <w:tag w:val="Aanhef"/>
            <w:id w:val="2074146362"/>
            <w:lock w:val="sdtContentLocked"/>
            <w:placeholder>
              <w:docPart w:val="48FC23674C4A4B198BB982E556E53853"/>
            </w:placeholder>
            <w:text w:multiLine="1"/>
          </w:sdtPr>
          <w:sdtEndPr/>
          <w:sdtContent>
            <w:p w:rsidR="00DD42C3" w:rsidRDefault="009B36E6">
              <w:r>
                <w:t>Bij Kabinetsmissive van 23 juli 2014, no.2014001459, heeft Uwe Majesteit, op voordracht van de Minister van Veiligheid en Justitie, bij de Afdeling advisering van de Raad van State van het Koninkrijk ter overweging aanhangig gemaakt het voorstel van rijkswet tot wijziging van de Rijkswet op het Nederlanderschap ter verruiming van de mogelijkheden voor het ontnemen van het Nederlanderschap bij terroristische misdrijven, met memorie van toelichting.</w:t>
              </w:r>
            </w:p>
          </w:sdtContent>
        </w:sdt>
        <w:p w:rsidR="004A6B1A" w:rsidP="003C7608" w:rsidRDefault="004A6B1A"/>
        <w:sdt>
          <w:sdtPr>
            <w:alias w:val="Dictum"/>
            <w:tag w:val="Dictum"/>
            <w:id w:val="1124278464"/>
            <w:lock w:val="sdtContentLocked"/>
            <w:placeholder>
              <w:docPart w:val="DefaultPlaceholder_1082065158"/>
            </w:placeholder>
            <w:text w:multiLine="1"/>
          </w:sdtPr>
          <w:sdtEndPr/>
          <w:sdtContent>
            <w:p w:rsidR="00DD42C3" w:rsidRDefault="009B36E6">
              <w:r>
                <w:t>Het voorstel van rijkswet geeft de Afdeling advisering van de Raad van State van het Koninkrijk geen aanleiding tot het maken van inhoudelijke opmerkingen.</w:t>
              </w:r>
              <w:r>
                <w:br/>
              </w:r>
              <w:r>
                <w:br/>
                <w:t>De Afdeling verwijst naar de bij dit advies behorende redactionele bijlage.</w:t>
              </w:r>
              <w:r>
                <w:br/>
              </w:r>
              <w:r>
                <w:br/>
                <w:t>De Afdeling geeft U in overweging het voorstel van rijkswet te zenden aan de Tweede Kamer der Staten-Generaal, aan de Staten van Aruba, aan die van Curaçao en aan die van Sint Maarten.</w:t>
              </w:r>
              <w:r>
                <w:br/>
              </w:r>
              <w:r>
                <w:br/>
                <w:t>Gelet op artikel 26, zesde lid jo vijfde lid, van de Wet op de Raad van State, is de Afdeling van oordeel dat openbaarmaking van dit advies achterwege kan blijven.</w:t>
              </w:r>
              <w:r>
                <w:br/>
              </w:r>
              <w:r>
                <w:br/>
              </w:r>
              <w:r>
                <w:br/>
                <w:t>De vice-president van de Raad van State van het Koninkrijk,</w:t>
              </w:r>
            </w:p>
          </w:sdtContent>
        </w:sdt>
        <w:p w:rsidR="00B00E7D" w:rsidRDefault="00B00E7D">
          <w:pPr>
            <w:sectPr w:rsidR="00B00E7D" w:rsidSect="00636D17">
              <w:headerReference w:type="even" r:id="rId11"/>
              <w:headerReference w:type="default" r:id="rId12"/>
              <w:footerReference w:type="first" r:id="rId13"/>
              <w:pgSz w:w="11906" w:h="16838"/>
              <w:pgMar w:top="2523" w:right="1417" w:bottom="1417" w:left="1984" w:header="1417" w:footer="567" w:gutter="0"/>
              <w:cols w:space="708"/>
              <w:titlePg/>
              <w:docGrid w:linePitch="360"/>
            </w:sectPr>
          </w:pPr>
        </w:p>
        <w:p w:rsidR="00E04CB1" w:rsidP="00E04CB1" w:rsidRDefault="00E04CB1">
          <w:r w:rsidRPr="001A0C68">
            <w:lastRenderedPageBreak/>
            <w:t>Redactionele bijlage bij het advies van de Afdeling advisering</w:t>
          </w:r>
          <w:r>
            <w:t xml:space="preserve"> van de Raad van State </w:t>
          </w:r>
          <w:sdt>
            <w:sdtPr>
              <w:alias w:val="Koninkrijk"/>
              <w:tag w:val="Koninkrijk"/>
              <w:id w:val="-483087506"/>
              <w:lock w:val="sdtContentLocked"/>
              <w:placeholder>
                <w:docPart w:val="E58589E2F33848E5B64A68695E2D4D31"/>
              </w:placeholder>
              <w:text/>
            </w:sdtPr>
            <w:sdtEndPr/>
            <w:sdtContent>
              <w:r>
                <w:t xml:space="preserve">van het Koninkrijk </w:t>
              </w:r>
            </w:sdtContent>
          </w:sdt>
          <w:r w:rsidRPr="001A0C68">
            <w:t>betreffende no.</w:t>
          </w:r>
          <w:sdt>
            <w:sdtPr>
              <w:alias w:val="ZaakNummer"/>
              <w:tag w:val="ZaakNummer"/>
              <w:id w:val="809745491"/>
              <w:lock w:val="sdtContentLocked"/>
              <w:placeholder>
                <w:docPart w:val="62C840FC3D7B408290F83B40A9D2FC46"/>
              </w:placeholder>
              <w:text/>
            </w:sdtPr>
            <w:sdtEndPr/>
            <w:sdtContent>
              <w:r>
                <w:t>W03.14.0273</w:t>
              </w:r>
            </w:sdtContent>
          </w:sdt>
          <w:r>
            <w:t>/</w:t>
          </w:r>
          <w:sdt>
            <w:sdtPr>
              <w:alias w:val="Sectie"/>
              <w:tag w:val="Sectie"/>
              <w:id w:val="743463611"/>
              <w:lock w:val="sdtContentLocked"/>
              <w:placeholder>
                <w:docPart w:val="62C840FC3D7B408290F83B40A9D2FC46"/>
              </w:placeholder>
              <w:text/>
            </w:sdtPr>
            <w:sdtEndPr/>
            <w:sdtContent>
              <w:r>
                <w:t>II</w:t>
              </w:r>
            </w:sdtContent>
          </w:sdt>
        </w:p>
        <w:p w:rsidR="001410FD" w:rsidRDefault="001410FD"/>
        <w:sdt>
          <w:sdtPr>
            <w:alias w:val="VrijeTekst3"/>
            <w:tag w:val="VrijeTekst3"/>
            <w:id w:val="2141764690"/>
            <w:lock w:val="sdtLocked"/>
          </w:sdtPr>
          <w:sdtEndPr/>
          <w:sdtContent>
            <w:p w:rsidR="00C653E6" w:rsidP="00FE60DA" w:rsidRDefault="009B36E6">
              <w:pPr>
                <w:numPr>
                  <w:ilvl w:val="0"/>
                  <w:numId w:val="1"/>
                </w:numPr>
              </w:pPr>
              <w:r>
                <w:t>Artikel II opnemen in hoofdstuk 9 (Overgangsbepalingen) van de Rijkswet op het Nederlanderschap (aanwijzing 165a van de Aanwijzingen voor de regelgeving). Het artikel als volgt redigeren:  Het intrekken van het Nederlanderschap  op grond van artikel</w:t>
              </w:r>
              <w:r w:rsidRPr="00FB6CB1">
                <w:t xml:space="preserve"> 14, </w:t>
              </w:r>
              <w:r>
                <w:t>tweede lid, onderdeel</w:t>
              </w:r>
              <w:r w:rsidRPr="00FB6CB1">
                <w:t xml:space="preserve"> b, </w:t>
              </w:r>
              <w:r>
                <w:t xml:space="preserve">wegens een misdrijf als bedoeld in artikel 134a </w:t>
              </w:r>
              <w:r w:rsidRPr="00F71553">
                <w:t>van het Ned</w:t>
              </w:r>
              <w:r>
                <w:t>erlandse Wetboek van Strafrecht is niet toegestaan voor misdrijven die zijn gepleegd vóór … [datum inwerkingtreding van de desbetreffende Rijkswet]..</w:t>
              </w:r>
            </w:p>
          </w:sdtContent>
        </w:sdt>
        <w:p w:rsidR="00C50D4F" w:rsidP="00FA6C0B" w:rsidRDefault="00C479BF">
          <w:pPr>
            <w:ind w:left="737"/>
          </w:pPr>
        </w:p>
      </w:sdtContent>
    </w:sdt>
    <w:sectPr w:rsidR="00C50D4F" w:rsidSect="00636D17">
      <w:headerReference w:type="default" r:id="rId14"/>
      <w:pgSz w:w="11906" w:h="16838"/>
      <w:pgMar w:top="2523" w:right="1417" w:bottom="1417" w:left="1984" w:header="1417" w:footer="567" w:gutter="0"/>
      <w:pgNumType w:fmt="upperRoman" w:start="1"/>
      <w:cols w:space="708"/>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36E6" w:rsidRDefault="009B36E6" w:rsidP="001410FD">
      <w:r>
        <w:separator/>
      </w:r>
    </w:p>
  </w:endnote>
  <w:endnote w:type="continuationSeparator" w:id="0">
    <w:p w:rsidR="009B36E6" w:rsidRDefault="009B36E6" w:rsidP="001410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E7D" w:rsidRDefault="00B00E7D">
    <w:pPr>
      <w:pStyle w:val="Voettekst"/>
    </w:pPr>
    <w:r>
      <w:rPr>
        <w:noProof/>
        <w:lang w:val="nl-NL" w:eastAsia="nl-NL"/>
      </w:rPr>
      <mc:AlternateContent>
        <mc:Choice Requires="wps">
          <w:drawing>
            <wp:anchor distT="0" distB="0" distL="114300" distR="114300" simplePos="0" relativeHeight="251659264" behindDoc="0" locked="0" layoutInCell="1" allowOverlap="1" wp14:anchorId="0C994827" wp14:editId="6F71A5EE">
              <wp:simplePos x="0" y="0"/>
              <wp:positionH relativeFrom="page">
                <wp:posOffset>1284605</wp:posOffset>
              </wp:positionH>
              <wp:positionV relativeFrom="page">
                <wp:posOffset>10222865</wp:posOffset>
              </wp:positionV>
              <wp:extent cx="2101850" cy="342900"/>
              <wp:effectExtent l="0" t="0"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101.15pt;margin-top:804.9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sX0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DSn&#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" stroked="f">
              <v:textbox>
                <w:txbxContent>
                  <w:p w:rsidR="00B00E7D" w:rsidRPr="00B71C66" w:rsidRDefault="00B00E7D" w:rsidP="00B00E7D">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36E6" w:rsidRDefault="009B36E6" w:rsidP="001410FD">
      <w:r>
        <w:separator/>
      </w:r>
    </w:p>
  </w:footnote>
  <w:footnote w:type="continuationSeparator" w:id="0">
    <w:p w:rsidR="009B36E6" w:rsidRDefault="009B36E6" w:rsidP="001410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end"/>
    </w:r>
  </w:p>
  <w:p w:rsidR="001410FD" w:rsidRDefault="001410FD">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479" w:rsidRDefault="00796479">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636D17">
      <w:rPr>
        <w:rStyle w:val="Paginanummer"/>
        <w:noProof/>
      </w:rPr>
      <w:t>2</w:t>
    </w:r>
    <w:r>
      <w:rPr>
        <w:rStyle w:val="Paginanumme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10FD" w:rsidRDefault="001410FD" w:rsidP="00796479">
    <w:pPr>
      <w:pStyle w:val="Kop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sidR="00C479BF">
      <w:rPr>
        <w:rStyle w:val="Paginanummer"/>
        <w:noProof/>
      </w:rPr>
      <w:t>I</w:t>
    </w:r>
    <w:r>
      <w:rPr>
        <w:rStyle w:val="Paginanummer"/>
      </w:rPr>
      <w:fldChar w:fldCharType="end"/>
    </w:r>
  </w:p>
  <w:p w:rsidR="001410FD" w:rsidRPr="001410FD" w:rsidRDefault="001410FD" w:rsidP="001410FD">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000EA"/>
    <w:multiLevelType w:val="singleLevel"/>
    <w:tmpl w:val="00000000"/>
    <w:lvl w:ilvl="0">
      <w:start w:val="1"/>
      <w:numFmt w:val="bullet"/>
      <w:lvlText w:val="-"/>
      <w:legacy w:legacy="1" w:legacySpace="0" w:legacyIndent="737"/>
      <w:lvlJc w:val="left"/>
      <w:pPr>
        <w:ind w:left="737" w:hanging="737"/>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49"/>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V&lt;/Afdeling&gt;&lt;Afdoening&gt;W&lt;/Afdoening&gt;&lt;Betreft&gt;Ontwerpbesluit inzake een onteigening in de gemeenten Houten en Bunnik&lt;/Betreft&gt;&lt;Datum&gt;26 november 2012&lt;/Datum&gt;&lt;Inzake&gt;Wetsvoorstel&lt;/Inzake&gt;&lt;Kabinetmissivebetreft&gt;een voordracht met ontwerpbesluit tot aanwijzing van onroerende zaken ter onteigening ingevolge artikel 72a van de onteigeningswet ten behoeve van de aanleg van een provinciale verbindingsweg N421, vanaf Rondweg Houten, ter hoogte van de Kooikersplas (km. 0.000) tot en met de aansluiting op de rijksweg A12, km. 65.8, ter hoogte van de kern Bunnik (km. 3.325), met bijkomende werken, in de gemeenten Houten en Bunnik&lt;/Kabinetmissivebetreft&gt;&lt;Kabinetmissivedatum&gt;30 mei 2012&lt;/Kabinetmissivedatum&gt;&lt;Kabinetmissivenummer&gt;RWSCD BJV 2012/838&lt;/Kabinetmissivenummer&gt;&lt;Naamlaatstopgeslagendoor&gt;e-Dossier&lt;/Naamlaatstopgeslagendoor&gt;&lt;Naamopsteller&gt;e-Dossier&lt;/Naamopsteller&gt;&lt;Stadium&gt;advies&lt;/Stadium&gt;&lt;Typedocumentcode&gt;WGDCADVIES&lt;/Typedocumentcode&gt;&lt;Typedocumentomschrijving&gt;advies&lt;/Typedocumentomschrijving&gt;&lt;Naambestand&gt;voorstel conform&lt;/Naambestand&gt;&lt;Zaaknummer&gt;W14.12.0182&lt;/Zaaknummer&gt;&lt;Auteurs&gt;&lt;Auteur&gt;&lt;id&gt;jur004&lt;/id&gt;&lt;/Auteur&gt;&lt;/Auteurs&gt;&lt;Meelezers/&gt;&lt;Rapporteurs&gt;&lt;Rapporteur&gt;&lt;id&gt;str04&lt;/id&gt;&lt;woordvoerder&gt;&lt;/woordvoerder&gt;&lt;/Rapporteur&gt;&lt;/Rapporteurs&gt;&lt;Ministerie&gt;&lt;id&gt;14&lt;/id&gt;&lt;Afdeling&gt;IV&lt;/Afdeling&gt;&lt;Afkorting&gt;IenM&lt;/Afkorting&gt;&lt;Naam&gt;Infrastructuur en Milieu&lt;/Naam&gt;&lt;Plaats&gt;2500 EX DEN HAAG&lt;/Plaats&gt;&lt;Postadres&gt;Postbus 20901&lt;/Postadres&gt;&lt;/Ministerie&gt;&lt;Personen&gt;&lt;Persoon&gt;&lt;id&gt;jur004&lt;/id&gt;&lt;Achternaam&gt;Dijkhuis&lt;/Achternaam&gt;&lt;/Persoon&gt;&lt;Persoon&gt;&lt;id&gt;str04&lt;/id&gt;&lt;Achternaam&gt;Loeb&lt;/Achternaam&gt;&lt;/Persoon&gt;&lt;/Personen&gt;&lt;/Advies&gt;_x000d__x000a_"/>
  </w:docVars>
  <w:rsids>
    <w:rsidRoot w:val="00C50D4F"/>
    <w:rsid w:val="00070267"/>
    <w:rsid w:val="0008092D"/>
    <w:rsid w:val="000854C3"/>
    <w:rsid w:val="00102C23"/>
    <w:rsid w:val="001410FD"/>
    <w:rsid w:val="00156F0B"/>
    <w:rsid w:val="00235EFA"/>
    <w:rsid w:val="0031280A"/>
    <w:rsid w:val="003630C2"/>
    <w:rsid w:val="003C1291"/>
    <w:rsid w:val="003C7608"/>
    <w:rsid w:val="003D0CA8"/>
    <w:rsid w:val="00411DBC"/>
    <w:rsid w:val="004526A5"/>
    <w:rsid w:val="004A6B1A"/>
    <w:rsid w:val="00554D49"/>
    <w:rsid w:val="00586471"/>
    <w:rsid w:val="005E41CC"/>
    <w:rsid w:val="00636D17"/>
    <w:rsid w:val="00665D05"/>
    <w:rsid w:val="007009C5"/>
    <w:rsid w:val="00743072"/>
    <w:rsid w:val="00796479"/>
    <w:rsid w:val="007F3348"/>
    <w:rsid w:val="00800953"/>
    <w:rsid w:val="00836210"/>
    <w:rsid w:val="008855B1"/>
    <w:rsid w:val="00892C13"/>
    <w:rsid w:val="00977969"/>
    <w:rsid w:val="009A53F5"/>
    <w:rsid w:val="009B36E6"/>
    <w:rsid w:val="009E72D2"/>
    <w:rsid w:val="009F6AC2"/>
    <w:rsid w:val="00A70306"/>
    <w:rsid w:val="00AC3BAF"/>
    <w:rsid w:val="00AC5AD9"/>
    <w:rsid w:val="00B00E7D"/>
    <w:rsid w:val="00B15811"/>
    <w:rsid w:val="00B73294"/>
    <w:rsid w:val="00B97BA6"/>
    <w:rsid w:val="00BB2E19"/>
    <w:rsid w:val="00BB5D3E"/>
    <w:rsid w:val="00C479BF"/>
    <w:rsid w:val="00C5066A"/>
    <w:rsid w:val="00C50D4F"/>
    <w:rsid w:val="00C94D31"/>
    <w:rsid w:val="00CD573C"/>
    <w:rsid w:val="00DD42C3"/>
    <w:rsid w:val="00DF14FF"/>
    <w:rsid w:val="00E04CB1"/>
    <w:rsid w:val="00E24AC3"/>
    <w:rsid w:val="00E4090A"/>
    <w:rsid w:val="00E8517F"/>
    <w:rsid w:val="00F029B4"/>
    <w:rsid w:val="00F243B9"/>
    <w:rsid w:val="00FA6C0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rFonts w:ascii="Univers" w:hAnsi="Univers"/>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1410FD"/>
  </w:style>
  <w:style w:type="paragraph" w:styleId="Voetnoottekst">
    <w:name w:val="footnote text"/>
    <w:basedOn w:val="Standaard"/>
    <w:link w:val="VoetnoottekstChar"/>
    <w:rsid w:val="006F2628"/>
    <w:pPr>
      <w:tabs>
        <w:tab w:val="left" w:pos="227"/>
      </w:tabs>
      <w:ind w:left="227" w:hanging="227"/>
    </w:pPr>
    <w:rPr>
      <w:sz w:val="18"/>
      <w:szCs w:val="20"/>
    </w:rPr>
  </w:style>
  <w:style w:type="character" w:customStyle="1" w:styleId="VoetnoottekstChar">
    <w:name w:val="Voetnoottekst Char"/>
    <w:link w:val="Voetnoottekst"/>
    <w:rsid w:val="006F2628"/>
    <w:rPr>
      <w:rFonts w:ascii="Univers" w:hAnsi="Univers"/>
      <w:sz w:val="18"/>
    </w:rPr>
  </w:style>
  <w:style w:type="paragraph" w:styleId="Koptekst">
    <w:name w:val="header"/>
    <w:basedOn w:val="Standaard"/>
    <w:link w:val="Kop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1410FD"/>
    <w:rPr>
      <w:rFonts w:ascii="Univers" w:hAnsi="Univers"/>
      <w:sz w:val="22"/>
      <w:lang w:val="nl" w:eastAsia="en-US"/>
    </w:rPr>
  </w:style>
  <w:style w:type="character" w:styleId="Paginanummer">
    <w:name w:val="page number"/>
    <w:rsid w:val="001410FD"/>
    <w:rPr>
      <w:rFonts w:ascii="Univers" w:hAnsi="Univers"/>
      <w:sz w:val="22"/>
    </w:rPr>
  </w:style>
  <w:style w:type="paragraph" w:styleId="Voettekst">
    <w:name w:val="footer"/>
    <w:basedOn w:val="Standaard"/>
    <w:link w:val="VoettekstChar"/>
    <w:rsid w:val="001410FD"/>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VoettekstChar">
    <w:name w:val="Voettekst Char"/>
    <w:link w:val="Voettekst"/>
    <w:rsid w:val="001410FD"/>
    <w:rPr>
      <w:rFonts w:ascii="Univers" w:hAnsi="Univers"/>
      <w:sz w:val="22"/>
      <w:lang w:val="nl" w:eastAsia="en-US"/>
    </w:rPr>
  </w:style>
  <w:style w:type="paragraph" w:styleId="Ballontekst">
    <w:name w:val="Balloon Text"/>
    <w:basedOn w:val="Standaard"/>
    <w:link w:val="BallontekstChar"/>
    <w:rsid w:val="00693EF9"/>
    <w:rPr>
      <w:rFonts w:ascii="Tahoma" w:hAnsi="Tahoma" w:cs="Tahoma"/>
      <w:sz w:val="16"/>
      <w:szCs w:val="16"/>
    </w:rPr>
  </w:style>
  <w:style w:type="character" w:customStyle="1" w:styleId="BallontekstChar">
    <w:name w:val="Ballontekst Char"/>
    <w:basedOn w:val="Standaardalinea-lettertype"/>
    <w:link w:val="Ballontekst"/>
    <w:rsid w:val="00693EF9"/>
    <w:rPr>
      <w:rFonts w:ascii="Tahoma" w:hAnsi="Tahoma" w:cs="Tahoma"/>
      <w:sz w:val="16"/>
      <w:szCs w:val="16"/>
    </w:rPr>
  </w:style>
  <w:style w:type="character" w:styleId="Tekstvantijdelijkeaanduiding">
    <w:name w:val="Placeholder Text"/>
    <w:basedOn w:val="Standaardalinea-lettertype"/>
    <w:uiPriority w:val="99"/>
    <w:semiHidden/>
    <w:rsid w:val="009228A9"/>
    <w:rPr>
      <w:color w:val="808080"/>
    </w:r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4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webSettings" Target="webSettings.xml" Id="rId7" /><Relationship Type="http://schemas.openxmlformats.org/officeDocument/2006/relationships/header" Target="header2.xml" Id="rId12" /><Relationship Type="http://schemas.openxmlformats.org/officeDocument/2006/relationships/theme" Target="theme/theme1.xml" Id="rId17" /><Relationship Type="http://schemas.openxmlformats.org/officeDocument/2006/relationships/glossaryDocument" Target="glossary/document.xml" Id="rId16"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header" Target="header3.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efault%20User\Application%20Data\Microsoft\Sjablonen\normal.dot"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96C89960A35440093EE7359279625C7"/>
        <w:category>
          <w:name w:val="Algemeen"/>
          <w:gallery w:val="placeholder"/>
        </w:category>
        <w:types>
          <w:type w:val="bbPlcHdr"/>
        </w:types>
        <w:behaviors>
          <w:behavior w:val="content"/>
        </w:behaviors>
        <w:guid w:val="{159CD6A4-F506-4E93-B2BD-53E897A7A0AC}"/>
      </w:docPartPr>
      <w:docPartBody>
        <w:p w:rsidR="00DF5AAB" w:rsidRDefault="00D14296" w:rsidP="00D14296">
          <w:pPr>
            <w:pStyle w:val="296C89960A35440093EE7359279625C7"/>
          </w:pPr>
          <w:r>
            <w:rPr>
              <w:rStyle w:val="Tekstvantijdelijkeaanduiding"/>
            </w:rPr>
            <w:t>Klik hier als u tekst wilt invoeren.</w:t>
          </w:r>
        </w:p>
      </w:docPartBody>
    </w:docPart>
    <w:docPart>
      <w:docPartPr>
        <w:name w:val="D763D0339F6B4214BEECA417CF682FA2"/>
        <w:category>
          <w:name w:val="Algemeen"/>
          <w:gallery w:val="placeholder"/>
        </w:category>
        <w:types>
          <w:type w:val="bbPlcHdr"/>
        </w:types>
        <w:behaviors>
          <w:behavior w:val="content"/>
        </w:behaviors>
        <w:guid w:val="{F9A94F37-EA85-42B0-B180-C9215B32E937}"/>
      </w:docPartPr>
      <w:docPartBody>
        <w:p w:rsidR="00DF5AAB" w:rsidRDefault="00D14296" w:rsidP="00D14296">
          <w:pPr>
            <w:pStyle w:val="D763D0339F6B4214BEECA417CF682FA2"/>
          </w:pPr>
          <w:r>
            <w:rPr>
              <w:rStyle w:val="Tekstvantijdelijkeaanduiding"/>
            </w:rPr>
            <w:t>Klik hier als u tekst wilt invoeren.</w:t>
          </w:r>
        </w:p>
      </w:docPartBody>
    </w:docPart>
    <w:docPart>
      <w:docPartPr>
        <w:name w:val="48FC23674C4A4B198BB982E556E53853"/>
        <w:category>
          <w:name w:val="Algemeen"/>
          <w:gallery w:val="placeholder"/>
        </w:category>
        <w:types>
          <w:type w:val="bbPlcHdr"/>
        </w:types>
        <w:behaviors>
          <w:behavior w:val="content"/>
        </w:behaviors>
        <w:guid w:val="{A9559B5F-590A-4976-8AAF-1BB7BF07D4ED}"/>
      </w:docPartPr>
      <w:docPartBody>
        <w:p w:rsidR="00DF5AAB" w:rsidRDefault="00D14296" w:rsidP="00D14296">
          <w:pPr>
            <w:pStyle w:val="48FC23674C4A4B198BB982E556E53853"/>
          </w:pPr>
          <w:r>
            <w:rPr>
              <w:rStyle w:val="Tekstvantijdelijkeaanduiding"/>
            </w:rPr>
            <w:t>Klik hier als u tekst wilt invoeren.</w:t>
          </w:r>
        </w:p>
      </w:docPartBody>
    </w:docPart>
    <w:docPart>
      <w:docPartPr>
        <w:name w:val="DefaultPlaceholder_1082065158"/>
        <w:category>
          <w:name w:val="Algemeen"/>
          <w:gallery w:val="placeholder"/>
        </w:category>
        <w:types>
          <w:type w:val="bbPlcHdr"/>
        </w:types>
        <w:behaviors>
          <w:behavior w:val="content"/>
        </w:behaviors>
        <w:guid w:val="{8968D357-72A6-41BA-8E2D-5F95F09FC3BB}"/>
      </w:docPartPr>
      <w:docPartBody>
        <w:p w:rsidR="00DF5AAB" w:rsidRDefault="00D14296">
          <w:r w:rsidRPr="007137DD">
            <w:rPr>
              <w:rStyle w:val="Tekstvantijdelijkeaanduiding"/>
            </w:rPr>
            <w:t>Klik hier als u tekst wilt invoeren.</w:t>
          </w:r>
        </w:p>
      </w:docPartBody>
    </w:docPart>
    <w:docPart>
      <w:docPartPr>
        <w:name w:val="E58589E2F33848E5B64A68695E2D4D31"/>
        <w:category>
          <w:name w:val="Algemeen"/>
          <w:gallery w:val="placeholder"/>
        </w:category>
        <w:types>
          <w:type w:val="bbPlcHdr"/>
        </w:types>
        <w:behaviors>
          <w:behavior w:val="content"/>
        </w:behaviors>
        <w:guid w:val="{A0791366-4B67-4E5A-B9A7-102931D654C8}"/>
      </w:docPartPr>
      <w:docPartBody>
        <w:p w:rsidR="0060393A" w:rsidRDefault="00FC1917" w:rsidP="00FC1917">
          <w:pPr>
            <w:pStyle w:val="E58589E2F33848E5B64A68695E2D4D31"/>
          </w:pPr>
          <w:r w:rsidRPr="002C2E22">
            <w:rPr>
              <w:rStyle w:val="Tekstvantijdelijkeaanduiding"/>
            </w:rPr>
            <w:t>Klik hier als u tekst wilt invoeren.</w:t>
          </w:r>
        </w:p>
      </w:docPartBody>
    </w:docPart>
    <w:docPart>
      <w:docPartPr>
        <w:name w:val="62C840FC3D7B408290F83B40A9D2FC46"/>
        <w:category>
          <w:name w:val="Algemeen"/>
          <w:gallery w:val="placeholder"/>
        </w:category>
        <w:types>
          <w:type w:val="bbPlcHdr"/>
        </w:types>
        <w:behaviors>
          <w:behavior w:val="content"/>
        </w:behaviors>
        <w:guid w:val="{F7774849-EC5E-4C86-A6AD-CC5E2C03E864}"/>
      </w:docPartPr>
      <w:docPartBody>
        <w:p w:rsidR="0060393A" w:rsidRDefault="00FC1917" w:rsidP="00FC1917">
          <w:pPr>
            <w:pStyle w:val="62C840FC3D7B408290F83B40A9D2FC46"/>
          </w:pPr>
          <w:r>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Univers">
    <w:altName w:val="Arial"/>
    <w:charset w:val="00"/>
    <w:family w:val="swiss"/>
    <w:pitch w:val="variable"/>
    <w:sig w:usb0="00000007" w:usb1="00000000" w:usb2="00000000" w:usb3="00000000" w:csb0="00000013" w:csb1="00000000"/>
  </w:font>
  <w:font w:name="Tahoma">
    <w:panose1 w:val="020B0604030504040204"/>
    <w:charset w:val="00"/>
    <w:family w:val="swiss"/>
    <w:pitch w:val="variable"/>
    <w:sig w:usb0="61002A87" w:usb1="80000000" w:usb2="00000008" w:usb3="00000000" w:csb0="000101FF" w:csb1="00000000"/>
  </w:font>
  <w:font w:name="Bembo">
    <w:altName w:val="Goudy Old Styl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96"/>
    <w:rsid w:val="000537A7"/>
    <w:rsid w:val="000C3037"/>
    <w:rsid w:val="000E4B15"/>
    <w:rsid w:val="00131B28"/>
    <w:rsid w:val="00206244"/>
    <w:rsid w:val="00361A3B"/>
    <w:rsid w:val="003938D8"/>
    <w:rsid w:val="004411E8"/>
    <w:rsid w:val="004A77A5"/>
    <w:rsid w:val="004C5962"/>
    <w:rsid w:val="00527F07"/>
    <w:rsid w:val="005A2263"/>
    <w:rsid w:val="005A620A"/>
    <w:rsid w:val="005D64CE"/>
    <w:rsid w:val="0060393A"/>
    <w:rsid w:val="00695783"/>
    <w:rsid w:val="00922FEC"/>
    <w:rsid w:val="00A004CD"/>
    <w:rsid w:val="00A12076"/>
    <w:rsid w:val="00AD6749"/>
    <w:rsid w:val="00B30CAA"/>
    <w:rsid w:val="00B51BA8"/>
    <w:rsid w:val="00BB71BC"/>
    <w:rsid w:val="00BF3979"/>
    <w:rsid w:val="00D14296"/>
    <w:rsid w:val="00D64F00"/>
    <w:rsid w:val="00D64FE2"/>
    <w:rsid w:val="00DF5AAB"/>
    <w:rsid w:val="00EC3CE3"/>
    <w:rsid w:val="00EF44BF"/>
    <w:rsid w:val="00F7203E"/>
    <w:rsid w:val="00FB1379"/>
    <w:rsid w:val="00FC1917"/>
    <w:rsid w:val="00FE1FC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0C3037"/>
    <w:rPr>
      <w:color w:val="808080"/>
    </w:rPr>
  </w:style>
  <w:style w:type="paragraph" w:customStyle="1" w:styleId="296C89960A35440093EE7359279625C7">
    <w:name w:val="296C89960A35440093EE7359279625C7"/>
    <w:rsid w:val="00D14296"/>
  </w:style>
  <w:style w:type="paragraph" w:customStyle="1" w:styleId="D763D0339F6B4214BEECA417CF682FA2">
    <w:name w:val="D763D0339F6B4214BEECA417CF682FA2"/>
    <w:rsid w:val="00D14296"/>
  </w:style>
  <w:style w:type="paragraph" w:customStyle="1" w:styleId="48FC23674C4A4B198BB982E556E53853">
    <w:name w:val="48FC23674C4A4B198BB982E556E53853"/>
    <w:rsid w:val="00D14296"/>
  </w:style>
  <w:style w:type="paragraph" w:customStyle="1" w:styleId="EAAB1654819E43C49F5C711130DC5039">
    <w:name w:val="EAAB1654819E43C49F5C711130DC5039"/>
    <w:rsid w:val="00D14296"/>
  </w:style>
  <w:style w:type="paragraph" w:customStyle="1" w:styleId="65F629FE58714DB3866A39BCCE313707">
    <w:name w:val="65F629FE58714DB3866A39BCCE313707"/>
    <w:rsid w:val="00D14296"/>
  </w:style>
  <w:style w:type="paragraph" w:customStyle="1" w:styleId="0CAFC7222A8D48C4BA4CC4DF4CA032DC">
    <w:name w:val="0CAFC7222A8D48C4BA4CC4DF4CA032DC"/>
    <w:rsid w:val="00D14296"/>
  </w:style>
  <w:style w:type="paragraph" w:customStyle="1" w:styleId="32BE68060844452C8ECCF8BC2E6F4032">
    <w:name w:val="32BE68060844452C8ECCF8BC2E6F4032"/>
    <w:rsid w:val="00DF5AAB"/>
    <w:pPr>
      <w:spacing w:after="0" w:line="240" w:lineRule="auto"/>
    </w:pPr>
    <w:rPr>
      <w:rFonts w:ascii="Univers" w:eastAsia="Times New Roman" w:hAnsi="Univers" w:cs="Times New Roman"/>
      <w:szCs w:val="24"/>
    </w:rPr>
  </w:style>
  <w:style w:type="paragraph" w:customStyle="1" w:styleId="32BE68060844452C8ECCF8BC2E6F40321">
    <w:name w:val="32BE68060844452C8ECCF8BC2E6F40321"/>
    <w:rsid w:val="00EC3CE3"/>
    <w:pPr>
      <w:spacing w:after="0" w:line="240" w:lineRule="auto"/>
    </w:pPr>
    <w:rPr>
      <w:rFonts w:ascii="Univers" w:eastAsia="Times New Roman" w:hAnsi="Univers" w:cs="Times New Roman"/>
      <w:szCs w:val="24"/>
    </w:rPr>
  </w:style>
  <w:style w:type="paragraph" w:customStyle="1" w:styleId="32BE68060844452C8ECCF8BC2E6F40322">
    <w:name w:val="32BE68060844452C8ECCF8BC2E6F40322"/>
    <w:rsid w:val="00AD6749"/>
    <w:pPr>
      <w:spacing w:after="0" w:line="240" w:lineRule="auto"/>
    </w:pPr>
    <w:rPr>
      <w:rFonts w:ascii="Univers" w:eastAsia="Times New Roman" w:hAnsi="Univers" w:cs="Times New Roman"/>
      <w:szCs w:val="24"/>
    </w:rPr>
  </w:style>
  <w:style w:type="paragraph" w:customStyle="1" w:styleId="32BE68060844452C8ECCF8BC2E6F40323">
    <w:name w:val="32BE68060844452C8ECCF8BC2E6F40323"/>
    <w:rsid w:val="00B51BA8"/>
    <w:pPr>
      <w:spacing w:after="0" w:line="240" w:lineRule="auto"/>
    </w:pPr>
    <w:rPr>
      <w:rFonts w:ascii="Univers" w:eastAsia="Times New Roman" w:hAnsi="Univers" w:cs="Times New Roman"/>
      <w:szCs w:val="24"/>
    </w:rPr>
  </w:style>
  <w:style w:type="paragraph" w:customStyle="1" w:styleId="32BE68060844452C8ECCF8BC2E6F40324">
    <w:name w:val="32BE68060844452C8ECCF8BC2E6F40324"/>
    <w:rsid w:val="005A620A"/>
    <w:pPr>
      <w:spacing w:after="0" w:line="240" w:lineRule="auto"/>
    </w:pPr>
    <w:rPr>
      <w:rFonts w:ascii="Univers" w:eastAsia="Times New Roman" w:hAnsi="Univers" w:cs="Times New Roman"/>
      <w:szCs w:val="24"/>
    </w:rPr>
  </w:style>
  <w:style w:type="paragraph" w:customStyle="1" w:styleId="B72E20AF50804CCCA699C25E14DD93DF">
    <w:name w:val="B72E20AF50804CCCA699C25E14DD93DF"/>
    <w:rsid w:val="005A620A"/>
  </w:style>
  <w:style w:type="paragraph" w:customStyle="1" w:styleId="32BE68060844452C8ECCF8BC2E6F40325">
    <w:name w:val="32BE68060844452C8ECCF8BC2E6F40325"/>
    <w:rsid w:val="00361A3B"/>
    <w:pPr>
      <w:spacing w:after="0" w:line="240" w:lineRule="auto"/>
    </w:pPr>
    <w:rPr>
      <w:rFonts w:ascii="Univers" w:eastAsia="Times New Roman" w:hAnsi="Univers" w:cs="Times New Roman"/>
      <w:szCs w:val="24"/>
    </w:rPr>
  </w:style>
  <w:style w:type="paragraph" w:customStyle="1" w:styleId="32BE68060844452C8ECCF8BC2E6F40326">
    <w:name w:val="32BE68060844452C8ECCF8BC2E6F40326"/>
    <w:rsid w:val="00FE1FC7"/>
    <w:pPr>
      <w:spacing w:after="0" w:line="240" w:lineRule="auto"/>
    </w:pPr>
    <w:rPr>
      <w:rFonts w:ascii="Univers" w:eastAsia="Times New Roman" w:hAnsi="Univers" w:cs="Times New Roman"/>
      <w:szCs w:val="24"/>
    </w:rPr>
  </w:style>
  <w:style w:type="paragraph" w:customStyle="1" w:styleId="E58589E2F33848E5B64A68695E2D4D31">
    <w:name w:val="E58589E2F33848E5B64A68695E2D4D31"/>
    <w:rsid w:val="00FC1917"/>
  </w:style>
  <w:style w:type="paragraph" w:customStyle="1" w:styleId="62C840FC3D7B408290F83B40A9D2FC46">
    <w:name w:val="62C840FC3D7B408290F83B40A9D2FC46"/>
    <w:rsid w:val="00FC1917"/>
  </w:style>
  <w:style w:type="paragraph" w:customStyle="1" w:styleId="32BE68060844452C8ECCF8BC2E6F40327">
    <w:name w:val="32BE68060844452C8ECCF8BC2E6F40327"/>
    <w:rsid w:val="0060393A"/>
    <w:pPr>
      <w:spacing w:after="0" w:line="240" w:lineRule="auto"/>
    </w:pPr>
    <w:rPr>
      <w:rFonts w:ascii="Univers" w:eastAsia="Times New Roman" w:hAnsi="Univers" w:cs="Times New Roman"/>
      <w:szCs w:val="24"/>
    </w:rPr>
  </w:style>
  <w:style w:type="paragraph" w:customStyle="1" w:styleId="32BE68060844452C8ECCF8BC2E6F40328">
    <w:name w:val="32BE68060844452C8ECCF8BC2E6F40328"/>
    <w:rsid w:val="005A2263"/>
    <w:pPr>
      <w:spacing w:after="0" w:line="240" w:lineRule="auto"/>
    </w:pPr>
    <w:rPr>
      <w:rFonts w:ascii="Univers" w:eastAsia="Times New Roman" w:hAnsi="Univers" w:cs="Times New Roman"/>
      <w:szCs w:val="24"/>
    </w:rPr>
  </w:style>
  <w:style w:type="paragraph" w:customStyle="1" w:styleId="32BE68060844452C8ECCF8BC2E6F40329">
    <w:name w:val="32BE68060844452C8ECCF8BC2E6F40329"/>
    <w:rsid w:val="00D64F00"/>
    <w:pPr>
      <w:spacing w:after="0" w:line="240" w:lineRule="auto"/>
    </w:pPr>
    <w:rPr>
      <w:rFonts w:ascii="Univers" w:eastAsia="Times New Roman" w:hAnsi="Univers" w:cs="Times New Roman"/>
      <w:szCs w:val="24"/>
    </w:rPr>
  </w:style>
  <w:style w:type="paragraph" w:customStyle="1" w:styleId="32BE68060844452C8ECCF8BC2E6F403210">
    <w:name w:val="32BE68060844452C8ECCF8BC2E6F403210"/>
    <w:rsid w:val="00B30CAA"/>
    <w:pPr>
      <w:spacing w:after="0" w:line="240" w:lineRule="auto"/>
    </w:pPr>
    <w:rPr>
      <w:rFonts w:ascii="Univers" w:eastAsia="Times New Roman" w:hAnsi="Univers" w:cs="Times New Roman"/>
      <w:szCs w:val="24"/>
    </w:rPr>
  </w:style>
  <w:style w:type="paragraph" w:customStyle="1" w:styleId="32BE68060844452C8ECCF8BC2E6F403211">
    <w:name w:val="32BE68060844452C8ECCF8BC2E6F403211"/>
    <w:rsid w:val="003938D8"/>
    <w:pPr>
      <w:spacing w:after="0" w:line="240" w:lineRule="auto"/>
    </w:pPr>
    <w:rPr>
      <w:rFonts w:ascii="Univers" w:eastAsia="Times New Roman" w:hAnsi="Univers" w:cs="Times New Roman"/>
      <w:szCs w:val="24"/>
    </w:rPr>
  </w:style>
  <w:style w:type="paragraph" w:customStyle="1" w:styleId="32BE68060844452C8ECCF8BC2E6F403212">
    <w:name w:val="32BE68060844452C8ECCF8BC2E6F403212"/>
    <w:rsid w:val="00BF3979"/>
    <w:pPr>
      <w:spacing w:after="0" w:line="240" w:lineRule="auto"/>
    </w:pPr>
    <w:rPr>
      <w:rFonts w:ascii="Univers" w:eastAsia="Times New Roman" w:hAnsi="Univers" w:cs="Times New Roman"/>
      <w:szCs w:val="24"/>
    </w:rPr>
  </w:style>
  <w:style w:type="paragraph" w:customStyle="1" w:styleId="2E5F90DD10384CF5B20D162C5CF7AD80">
    <w:name w:val="2E5F90DD10384CF5B20D162C5CF7AD80"/>
    <w:rsid w:val="00BF3979"/>
  </w:style>
  <w:style w:type="paragraph" w:customStyle="1" w:styleId="32BE68060844452C8ECCF8BC2E6F403213">
    <w:name w:val="32BE68060844452C8ECCF8BC2E6F403213"/>
    <w:rsid w:val="00922FEC"/>
    <w:pPr>
      <w:spacing w:after="0" w:line="240" w:lineRule="auto"/>
    </w:pPr>
    <w:rPr>
      <w:rFonts w:ascii="Univers" w:eastAsia="Times New Roman" w:hAnsi="Univers" w:cs="Times New Roman"/>
      <w:szCs w:val="24"/>
    </w:rPr>
  </w:style>
  <w:style w:type="paragraph" w:customStyle="1" w:styleId="32BE68060844452C8ECCF8BC2E6F403214">
    <w:name w:val="32BE68060844452C8ECCF8BC2E6F403214"/>
    <w:rsid w:val="00206244"/>
    <w:pPr>
      <w:spacing w:after="0" w:line="240" w:lineRule="auto"/>
    </w:pPr>
    <w:rPr>
      <w:rFonts w:ascii="Univers" w:eastAsia="Times New Roman" w:hAnsi="Univers" w:cs="Times New Roman"/>
      <w:szCs w:val="24"/>
    </w:rPr>
  </w:style>
  <w:style w:type="paragraph" w:customStyle="1" w:styleId="32BE68060844452C8ECCF8BC2E6F403215">
    <w:name w:val="32BE68060844452C8ECCF8BC2E6F403215"/>
    <w:rsid w:val="00EF44BF"/>
    <w:pPr>
      <w:spacing w:after="0" w:line="240" w:lineRule="auto"/>
    </w:pPr>
    <w:rPr>
      <w:rFonts w:ascii="Univers" w:eastAsia="Times New Roman" w:hAnsi="Univers" w:cs="Times New Roman"/>
      <w:szCs w:val="24"/>
    </w:rPr>
  </w:style>
  <w:style w:type="paragraph" w:customStyle="1" w:styleId="32BE68060844452C8ECCF8BC2E6F403216">
    <w:name w:val="32BE68060844452C8ECCF8BC2E6F403216"/>
    <w:rsid w:val="00D64FE2"/>
    <w:pPr>
      <w:spacing w:after="0" w:line="240" w:lineRule="auto"/>
    </w:pPr>
    <w:rPr>
      <w:rFonts w:ascii="Univers" w:eastAsia="Times New Roman" w:hAnsi="Univers" w:cs="Times New Roman"/>
      <w:szCs w:val="24"/>
    </w:rPr>
  </w:style>
  <w:style w:type="paragraph" w:customStyle="1" w:styleId="32BE68060844452C8ECCF8BC2E6F403217">
    <w:name w:val="32BE68060844452C8ECCF8BC2E6F403217"/>
    <w:rsid w:val="00527F07"/>
    <w:pPr>
      <w:spacing w:after="0" w:line="240" w:lineRule="auto"/>
    </w:pPr>
    <w:rPr>
      <w:rFonts w:ascii="Univers" w:eastAsia="Times New Roman" w:hAnsi="Univers" w:cs="Times New Roman"/>
      <w:szCs w:val="24"/>
    </w:rPr>
  </w:style>
  <w:style w:type="paragraph" w:customStyle="1" w:styleId="32BE68060844452C8ECCF8BC2E6F403218">
    <w:name w:val="32BE68060844452C8ECCF8BC2E6F403218"/>
    <w:rsid w:val="004C5962"/>
    <w:pPr>
      <w:spacing w:after="0" w:line="240" w:lineRule="auto"/>
    </w:pPr>
    <w:rPr>
      <w:rFonts w:ascii="Univers" w:eastAsia="Times New Roman" w:hAnsi="Univers" w:cs="Times New Roman"/>
      <w:szCs w:val="24"/>
    </w:rPr>
  </w:style>
  <w:style w:type="paragraph" w:customStyle="1" w:styleId="32BE68060844452C8ECCF8BC2E6F403219">
    <w:name w:val="32BE68060844452C8ECCF8BC2E6F403219"/>
    <w:rsid w:val="00F7203E"/>
    <w:pPr>
      <w:spacing w:after="0" w:line="240" w:lineRule="auto"/>
    </w:pPr>
    <w:rPr>
      <w:rFonts w:ascii="Univers" w:eastAsia="Times New Roman" w:hAnsi="Univers" w:cs="Times New Roman"/>
      <w:szCs w:val="24"/>
    </w:rPr>
  </w:style>
  <w:style w:type="paragraph" w:customStyle="1" w:styleId="32BE68060844452C8ECCF8BC2E6F403220">
    <w:name w:val="32BE68060844452C8ECCF8BC2E6F403220"/>
    <w:rsid w:val="005D64CE"/>
    <w:pPr>
      <w:spacing w:after="0" w:line="240" w:lineRule="auto"/>
    </w:pPr>
    <w:rPr>
      <w:rFonts w:ascii="Univers" w:eastAsia="Times New Roman" w:hAnsi="Univers" w:cs="Times New Roman"/>
      <w:szCs w:val="24"/>
    </w:rPr>
  </w:style>
  <w:style w:type="paragraph" w:customStyle="1" w:styleId="32BE68060844452C8ECCF8BC2E6F403221">
    <w:name w:val="32BE68060844452C8ECCF8BC2E6F403221"/>
    <w:rsid w:val="000C3037"/>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276</ap:Words>
  <ap:Characters>1524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1797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2014-09-08T09:15:00.0000000Z</dcterms:created>
  <dcterms:modified xsi:type="dcterms:W3CDTF">2014-09-08T09:15:00.0000000Z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0x0101003FE9A36AF68A4C4495698B390EC2C43C</vt:lpwstr>
  </property>
</Properties>
</file>