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2F" w:rsidP="0036419C" w:rsidRDefault="006D792F">
      <w:pPr>
        <w:rPr>
          <w:rFonts w:ascii="Calibri" w:hAnsi="Calibri"/>
          <w:b/>
          <w:sz w:val="40"/>
          <w:szCs w:val="40"/>
        </w:rPr>
      </w:pPr>
      <w:bookmarkStart w:name="_GoBack" w:id="0"/>
      <w:bookmarkEnd w:id="0"/>
    </w:p>
    <w:p w:rsidR="007E04A2" w:rsidP="0036419C" w:rsidRDefault="00212A5C">
      <w:pPr>
        <w:rPr>
          <w:rFonts w:ascii="Calibri" w:hAnsi="Calibri"/>
          <w:b/>
          <w:sz w:val="40"/>
          <w:szCs w:val="40"/>
        </w:rPr>
      </w:pPr>
      <w:r>
        <w:rPr>
          <w:rFonts w:ascii="Calibri" w:hAnsi="Calibri"/>
          <w:b/>
          <w:sz w:val="40"/>
          <w:szCs w:val="40"/>
        </w:rPr>
        <w:t>Groene Spreek</w:t>
      </w:r>
      <w:r w:rsidR="006D792F">
        <w:rPr>
          <w:rFonts w:ascii="Calibri" w:hAnsi="Calibri"/>
          <w:b/>
          <w:sz w:val="40"/>
          <w:szCs w:val="40"/>
        </w:rPr>
        <w:t>uur 2014</w:t>
      </w:r>
    </w:p>
    <w:p w:rsidRPr="007E04A2" w:rsidR="006D792F" w:rsidP="0036419C" w:rsidRDefault="007458E3">
      <w:pPr>
        <w:rPr>
          <w:rFonts w:ascii="Calibri" w:hAnsi="Calibri"/>
          <w:b/>
          <w:sz w:val="40"/>
          <w:szCs w:val="40"/>
        </w:rPr>
      </w:pPr>
      <w:r>
        <w:rPr>
          <w:rFonts w:ascii="Calibri" w:hAnsi="Calibri"/>
          <w:b/>
          <w:sz w:val="40"/>
          <w:szCs w:val="40"/>
        </w:rPr>
        <w:t>Uitnodiging Tweede K</w:t>
      </w:r>
      <w:r w:rsidR="006D792F">
        <w:rPr>
          <w:rFonts w:ascii="Calibri" w:hAnsi="Calibri"/>
          <w:b/>
          <w:sz w:val="40"/>
          <w:szCs w:val="40"/>
        </w:rPr>
        <w:t>amerleden</w:t>
      </w:r>
    </w:p>
    <w:p w:rsidR="007E04A2" w:rsidP="0036419C" w:rsidRDefault="007E04A2">
      <w:pPr>
        <w:rPr>
          <w:rFonts w:ascii="Calibri" w:hAnsi="Calibri"/>
          <w:sz w:val="22"/>
          <w:szCs w:val="22"/>
        </w:rPr>
      </w:pPr>
    </w:p>
    <w:p w:rsidR="00115402" w:rsidP="0036419C" w:rsidRDefault="00115402">
      <w:pPr>
        <w:rPr>
          <w:rFonts w:ascii="Calibri" w:hAnsi="Calibri"/>
          <w:i/>
          <w:sz w:val="22"/>
          <w:szCs w:val="22"/>
        </w:rPr>
      </w:pPr>
    </w:p>
    <w:p w:rsidRPr="00571FEA" w:rsidR="00571FEA" w:rsidP="0036419C" w:rsidRDefault="007458E3">
      <w:pPr>
        <w:rPr>
          <w:rFonts w:ascii="Calibri" w:hAnsi="Calibri"/>
          <w:i/>
          <w:sz w:val="22"/>
          <w:szCs w:val="22"/>
        </w:rPr>
      </w:pPr>
      <w:r>
        <w:rPr>
          <w:rFonts w:ascii="Calibri" w:hAnsi="Calibri"/>
          <w:i/>
          <w:sz w:val="22"/>
          <w:szCs w:val="22"/>
        </w:rPr>
        <w:t xml:space="preserve">Groene Spreekuur, </w:t>
      </w:r>
      <w:r w:rsidR="00212A5C">
        <w:rPr>
          <w:rFonts w:ascii="Calibri" w:hAnsi="Calibri"/>
          <w:i/>
          <w:sz w:val="22"/>
          <w:szCs w:val="22"/>
        </w:rPr>
        <w:t xml:space="preserve">initiatieven uit de koker van </w:t>
      </w:r>
      <w:r>
        <w:rPr>
          <w:rFonts w:ascii="Calibri" w:hAnsi="Calibri"/>
          <w:i/>
          <w:sz w:val="22"/>
          <w:szCs w:val="22"/>
        </w:rPr>
        <w:t xml:space="preserve">Duurzame Dinsdag </w:t>
      </w:r>
      <w:r w:rsidR="00212A5C">
        <w:rPr>
          <w:rFonts w:ascii="Calibri" w:hAnsi="Calibri"/>
          <w:i/>
          <w:sz w:val="22"/>
          <w:szCs w:val="22"/>
        </w:rPr>
        <w:t xml:space="preserve">in gesprek </w:t>
      </w:r>
      <w:r>
        <w:rPr>
          <w:rFonts w:ascii="Calibri" w:hAnsi="Calibri"/>
          <w:i/>
          <w:sz w:val="22"/>
          <w:szCs w:val="22"/>
        </w:rPr>
        <w:t>met de politiek over signalen uit hun dagelijkse praktijk.</w:t>
      </w:r>
      <w:r w:rsidRPr="00571FEA" w:rsidR="00571FEA">
        <w:rPr>
          <w:rFonts w:ascii="Calibri" w:hAnsi="Calibri"/>
          <w:i/>
          <w:sz w:val="22"/>
          <w:szCs w:val="22"/>
        </w:rPr>
        <w:t xml:space="preserve"> </w:t>
      </w:r>
    </w:p>
    <w:p w:rsidR="00571FEA" w:rsidP="0036419C" w:rsidRDefault="00571FEA">
      <w:pPr>
        <w:rPr>
          <w:rFonts w:ascii="Calibri" w:hAnsi="Calibri"/>
          <w:sz w:val="22"/>
          <w:szCs w:val="22"/>
        </w:rPr>
      </w:pPr>
    </w:p>
    <w:p w:rsidR="00212A5C" w:rsidP="0036419C" w:rsidRDefault="003C063E">
      <w:pPr>
        <w:rPr>
          <w:rFonts w:ascii="Calibri" w:hAnsi="Calibri"/>
          <w:sz w:val="22"/>
          <w:szCs w:val="22"/>
        </w:rPr>
      </w:pPr>
      <w:r>
        <w:rPr>
          <w:rFonts w:ascii="Calibri" w:hAnsi="Calibri"/>
          <w:sz w:val="22"/>
          <w:szCs w:val="22"/>
        </w:rPr>
        <w:t>Jaarlijks melden zich zo’n 350 duurzame initiatieven aan op de site van Duurzame Dinsdag. Op de eer</w:t>
      </w:r>
      <w:r w:rsidR="001450BE">
        <w:rPr>
          <w:rFonts w:ascii="Calibri" w:hAnsi="Calibri"/>
          <w:sz w:val="22"/>
          <w:szCs w:val="22"/>
        </w:rPr>
        <w:t>ste dinsdag van september worden prijzen uitgereikt</w:t>
      </w:r>
      <w:r>
        <w:rPr>
          <w:rFonts w:ascii="Calibri" w:hAnsi="Calibri"/>
          <w:sz w:val="22"/>
          <w:szCs w:val="22"/>
        </w:rPr>
        <w:t xml:space="preserve">, </w:t>
      </w:r>
      <w:r w:rsidR="001450BE">
        <w:rPr>
          <w:rFonts w:ascii="Calibri" w:hAnsi="Calibri"/>
          <w:sz w:val="22"/>
          <w:szCs w:val="22"/>
        </w:rPr>
        <w:t>worden de initiatieven in een koffer aangeboden aan een bewindspersoon</w:t>
      </w:r>
      <w:r w:rsidR="000C2E40">
        <w:rPr>
          <w:rFonts w:ascii="Calibri" w:hAnsi="Calibri"/>
          <w:sz w:val="22"/>
          <w:szCs w:val="22"/>
        </w:rPr>
        <w:t>, wordt de Duurzame Troonrede uitgesproken</w:t>
      </w:r>
      <w:r w:rsidR="001450BE">
        <w:rPr>
          <w:rFonts w:ascii="Calibri" w:hAnsi="Calibri"/>
          <w:sz w:val="22"/>
          <w:szCs w:val="22"/>
        </w:rPr>
        <w:t xml:space="preserve"> en worden lintjes uitgedeeld.</w:t>
      </w:r>
      <w:r>
        <w:rPr>
          <w:rFonts w:ascii="Calibri" w:hAnsi="Calibri"/>
          <w:sz w:val="22"/>
          <w:szCs w:val="22"/>
        </w:rPr>
        <w:t xml:space="preserve"> Vorig jaar belee</w:t>
      </w:r>
      <w:r w:rsidR="001450BE">
        <w:rPr>
          <w:rFonts w:ascii="Calibri" w:hAnsi="Calibri"/>
          <w:sz w:val="22"/>
          <w:szCs w:val="22"/>
        </w:rPr>
        <w:t>f</w:t>
      </w:r>
      <w:r>
        <w:rPr>
          <w:rFonts w:ascii="Calibri" w:hAnsi="Calibri"/>
          <w:sz w:val="22"/>
          <w:szCs w:val="22"/>
        </w:rPr>
        <w:t>de Duurzame Dinsdag haar 15</w:t>
      </w:r>
      <w:r w:rsidRPr="003C063E">
        <w:rPr>
          <w:rFonts w:ascii="Calibri" w:hAnsi="Calibri"/>
          <w:sz w:val="22"/>
          <w:szCs w:val="22"/>
          <w:vertAlign w:val="superscript"/>
        </w:rPr>
        <w:t>e</w:t>
      </w:r>
      <w:r>
        <w:rPr>
          <w:rFonts w:ascii="Calibri" w:hAnsi="Calibri"/>
          <w:sz w:val="22"/>
          <w:szCs w:val="22"/>
        </w:rPr>
        <w:t xml:space="preserve"> jubileum. </w:t>
      </w:r>
      <w:r w:rsidR="001450BE">
        <w:rPr>
          <w:rFonts w:ascii="Calibri" w:hAnsi="Calibri"/>
          <w:sz w:val="22"/>
          <w:szCs w:val="22"/>
        </w:rPr>
        <w:t xml:space="preserve">Sinds 2009 is er één </w:t>
      </w:r>
      <w:r>
        <w:rPr>
          <w:rFonts w:ascii="Calibri" w:hAnsi="Calibri"/>
          <w:sz w:val="22"/>
          <w:szCs w:val="22"/>
        </w:rPr>
        <w:t xml:space="preserve">keer per jaar een Groen Spreekuur. </w:t>
      </w:r>
      <w:r w:rsidR="001450BE">
        <w:rPr>
          <w:rFonts w:ascii="Calibri" w:hAnsi="Calibri"/>
          <w:sz w:val="22"/>
          <w:szCs w:val="22"/>
        </w:rPr>
        <w:t xml:space="preserve">Hier worden enkele signalen van initiatiefnemers voorgelegd aan </w:t>
      </w:r>
      <w:r>
        <w:rPr>
          <w:rFonts w:ascii="Calibri" w:hAnsi="Calibri"/>
          <w:sz w:val="22"/>
          <w:szCs w:val="22"/>
        </w:rPr>
        <w:t>Tweede Kamerleden en fractiemedewerkers</w:t>
      </w:r>
      <w:r w:rsidR="001450BE">
        <w:rPr>
          <w:rFonts w:ascii="Calibri" w:hAnsi="Calibri"/>
          <w:sz w:val="22"/>
          <w:szCs w:val="22"/>
        </w:rPr>
        <w:t xml:space="preserve">. </w:t>
      </w:r>
      <w:r w:rsidR="00212A5C">
        <w:rPr>
          <w:rFonts w:ascii="Calibri" w:hAnsi="Calibri"/>
          <w:sz w:val="22"/>
          <w:szCs w:val="22"/>
        </w:rPr>
        <w:t>Het Groen</w:t>
      </w:r>
      <w:r w:rsidR="001450BE">
        <w:rPr>
          <w:rFonts w:ascii="Calibri" w:hAnsi="Calibri"/>
          <w:sz w:val="22"/>
          <w:szCs w:val="22"/>
        </w:rPr>
        <w:t>e</w:t>
      </w:r>
      <w:r w:rsidR="00212A5C">
        <w:rPr>
          <w:rFonts w:ascii="Calibri" w:hAnsi="Calibri"/>
          <w:sz w:val="22"/>
          <w:szCs w:val="22"/>
        </w:rPr>
        <w:t xml:space="preserve"> Spreekuur is een moment waarop </w:t>
      </w:r>
      <w:r w:rsidR="001450BE">
        <w:rPr>
          <w:rFonts w:ascii="Calibri" w:hAnsi="Calibri"/>
          <w:sz w:val="22"/>
          <w:szCs w:val="22"/>
        </w:rPr>
        <w:t>initiatiefnemers en ondernemers</w:t>
      </w:r>
      <w:r w:rsidR="00212A5C">
        <w:rPr>
          <w:rFonts w:ascii="Calibri" w:hAnsi="Calibri"/>
          <w:sz w:val="22"/>
          <w:szCs w:val="22"/>
        </w:rPr>
        <w:t xml:space="preserve"> laten zien wat er speelt</w:t>
      </w:r>
      <w:r w:rsidRPr="00660DF4" w:rsidR="00212A5C">
        <w:rPr>
          <w:rFonts w:ascii="Calibri" w:hAnsi="Calibri"/>
          <w:sz w:val="22"/>
          <w:szCs w:val="22"/>
        </w:rPr>
        <w:t xml:space="preserve">, welke onderwerpen er nu bovendrijven, welke initiatieven er nu prioritair zijn en </w:t>
      </w:r>
      <w:r w:rsidR="001450BE">
        <w:rPr>
          <w:rFonts w:ascii="Calibri" w:hAnsi="Calibri"/>
          <w:sz w:val="22"/>
          <w:szCs w:val="22"/>
        </w:rPr>
        <w:t>welke belemmeringen zij op hun pad treffen</w:t>
      </w:r>
      <w:r w:rsidR="00212A5C">
        <w:rPr>
          <w:rFonts w:ascii="Calibri" w:hAnsi="Calibri"/>
          <w:sz w:val="22"/>
          <w:szCs w:val="22"/>
        </w:rPr>
        <w:t xml:space="preserve">. </w:t>
      </w:r>
      <w:r w:rsidRPr="00660DF4" w:rsidR="00212A5C">
        <w:rPr>
          <w:rFonts w:ascii="Calibri" w:hAnsi="Calibri"/>
          <w:sz w:val="22"/>
          <w:szCs w:val="22"/>
        </w:rPr>
        <w:t>Kennis vergaren, horizon verbreden, dat i</w:t>
      </w:r>
      <w:r w:rsidR="00212A5C">
        <w:rPr>
          <w:rFonts w:ascii="Calibri" w:hAnsi="Calibri"/>
          <w:sz w:val="22"/>
          <w:szCs w:val="22"/>
        </w:rPr>
        <w:t>s</w:t>
      </w:r>
      <w:r w:rsidRPr="00660DF4" w:rsidR="00212A5C">
        <w:rPr>
          <w:rFonts w:ascii="Calibri" w:hAnsi="Calibri"/>
          <w:sz w:val="22"/>
          <w:szCs w:val="22"/>
        </w:rPr>
        <w:t xml:space="preserve"> het doel.  </w:t>
      </w:r>
      <w:r w:rsidR="00212A5C">
        <w:rPr>
          <w:rFonts w:ascii="Calibri" w:hAnsi="Calibri"/>
          <w:sz w:val="22"/>
          <w:szCs w:val="22"/>
        </w:rPr>
        <w:t>Dan komen oplossingen uiteindelijk ook dichterbij.</w:t>
      </w:r>
    </w:p>
    <w:p w:rsidRPr="00660DF4" w:rsidR="0036419C" w:rsidP="0036419C" w:rsidRDefault="0036419C">
      <w:pPr>
        <w:rPr>
          <w:rFonts w:ascii="Calibri" w:hAnsi="Calibri"/>
          <w:sz w:val="22"/>
          <w:szCs w:val="22"/>
        </w:rPr>
      </w:pPr>
    </w:p>
    <w:p w:rsidRPr="00660DF4" w:rsidR="0036419C" w:rsidP="0036419C" w:rsidRDefault="00E11713">
      <w:pPr>
        <w:rPr>
          <w:rFonts w:ascii="Calibri" w:hAnsi="Calibri"/>
          <w:sz w:val="22"/>
          <w:szCs w:val="22"/>
        </w:rPr>
      </w:pPr>
      <w:r>
        <w:rPr>
          <w:rFonts w:ascii="Calibri" w:hAnsi="Calibri"/>
          <w:sz w:val="22"/>
          <w:szCs w:val="22"/>
        </w:rPr>
        <w:t xml:space="preserve">De volgende </w:t>
      </w:r>
      <w:r w:rsidR="00D4711C">
        <w:rPr>
          <w:rFonts w:ascii="Calibri" w:hAnsi="Calibri"/>
          <w:sz w:val="22"/>
          <w:szCs w:val="22"/>
        </w:rPr>
        <w:t xml:space="preserve">voorbeeld </w:t>
      </w:r>
      <w:r>
        <w:rPr>
          <w:rFonts w:ascii="Calibri" w:hAnsi="Calibri"/>
          <w:sz w:val="22"/>
          <w:szCs w:val="22"/>
        </w:rPr>
        <w:t>on</w:t>
      </w:r>
      <w:r w:rsidR="00140999">
        <w:rPr>
          <w:rFonts w:ascii="Calibri" w:hAnsi="Calibri"/>
          <w:sz w:val="22"/>
          <w:szCs w:val="22"/>
        </w:rPr>
        <w:t>d</w:t>
      </w:r>
      <w:r>
        <w:rPr>
          <w:rFonts w:ascii="Calibri" w:hAnsi="Calibri"/>
          <w:sz w:val="22"/>
          <w:szCs w:val="22"/>
        </w:rPr>
        <w:t xml:space="preserve">erwerpen staan dit keer </w:t>
      </w:r>
      <w:r w:rsidR="000C2E40">
        <w:rPr>
          <w:rFonts w:ascii="Calibri" w:hAnsi="Calibri"/>
          <w:sz w:val="22"/>
          <w:szCs w:val="22"/>
        </w:rPr>
        <w:t>in het licht:</w:t>
      </w:r>
      <w:r w:rsidR="00D4711C">
        <w:rPr>
          <w:rFonts w:ascii="Calibri" w:hAnsi="Calibri"/>
          <w:sz w:val="22"/>
          <w:szCs w:val="22"/>
        </w:rPr>
        <w:t xml:space="preserve">  </w:t>
      </w:r>
    </w:p>
    <w:p w:rsidR="0036419C" w:rsidP="0036419C" w:rsidRDefault="0036419C">
      <w:pPr>
        <w:rPr>
          <w:rFonts w:ascii="Calibri" w:hAnsi="Calibri"/>
          <w:sz w:val="22"/>
          <w:szCs w:val="22"/>
        </w:rPr>
      </w:pPr>
    </w:p>
    <w:p w:rsidRPr="00561B22" w:rsidR="00E11713" w:rsidP="0036419C" w:rsidRDefault="00E11713">
      <w:pPr>
        <w:rPr>
          <w:rFonts w:ascii="Calibri" w:hAnsi="Calibri" w:cs="Arial"/>
          <w:sz w:val="22"/>
          <w:szCs w:val="22"/>
        </w:rPr>
      </w:pPr>
    </w:p>
    <w:p w:rsidRPr="00C144B0" w:rsidR="00F80F22" w:rsidRDefault="009E4F34">
      <w:pPr>
        <w:rPr>
          <w:rFonts w:asciiTheme="minorHAnsi" w:hAnsiTheme="minorHAnsi"/>
          <w:b/>
          <w:sz w:val="22"/>
          <w:szCs w:val="22"/>
        </w:rPr>
      </w:pPr>
      <w:r>
        <w:rPr>
          <w:rFonts w:asciiTheme="minorHAnsi" w:hAnsiTheme="minorHAnsi"/>
          <w:b/>
          <w:sz w:val="22"/>
          <w:szCs w:val="22"/>
        </w:rPr>
        <w:t>1</w:t>
      </w:r>
      <w:r w:rsidRPr="00C144B0" w:rsidR="003C063E">
        <w:rPr>
          <w:rFonts w:asciiTheme="minorHAnsi" w:hAnsiTheme="minorHAnsi"/>
          <w:b/>
          <w:sz w:val="22"/>
          <w:szCs w:val="22"/>
        </w:rPr>
        <w:tab/>
        <w:t xml:space="preserve">Maatschappelijk initiatief en sociale innovatie </w:t>
      </w:r>
      <w:r w:rsidRPr="00C144B0" w:rsidR="00A64B78">
        <w:rPr>
          <w:rFonts w:asciiTheme="minorHAnsi" w:hAnsiTheme="minorHAnsi"/>
          <w:b/>
          <w:sz w:val="22"/>
          <w:szCs w:val="22"/>
        </w:rPr>
        <w:t xml:space="preserve">hebben </w:t>
      </w:r>
      <w:r w:rsidR="00D82970">
        <w:rPr>
          <w:rFonts w:asciiTheme="minorHAnsi" w:hAnsiTheme="minorHAnsi"/>
          <w:b/>
          <w:sz w:val="22"/>
          <w:szCs w:val="22"/>
        </w:rPr>
        <w:t>duurzaam inkoopbeleid nodig</w:t>
      </w:r>
    </w:p>
    <w:p w:rsidR="003C063E" w:rsidRDefault="003C063E">
      <w:pPr>
        <w:rPr>
          <w:b/>
        </w:rPr>
      </w:pPr>
    </w:p>
    <w:p w:rsidR="003C063E" w:rsidRDefault="003C063E"/>
    <w:p w:rsidR="00E74142" w:rsidP="00E74142" w:rsidRDefault="00E74142">
      <w:pPr>
        <w:rPr>
          <w:rFonts w:asciiTheme="minorHAnsi" w:hAnsiTheme="minorHAnsi"/>
          <w:sz w:val="22"/>
          <w:szCs w:val="22"/>
        </w:rPr>
      </w:pPr>
      <w:r>
        <w:rPr>
          <w:rFonts w:asciiTheme="minorHAnsi" w:hAnsiTheme="minorHAnsi"/>
          <w:sz w:val="22"/>
          <w:szCs w:val="22"/>
        </w:rPr>
        <w:t xml:space="preserve">Bert van Vuuren van Natural Plastics </w:t>
      </w:r>
      <w:r w:rsidR="009C2245">
        <w:rPr>
          <w:rFonts w:asciiTheme="minorHAnsi" w:hAnsiTheme="minorHAnsi"/>
          <w:sz w:val="22"/>
          <w:szCs w:val="22"/>
        </w:rPr>
        <w:t xml:space="preserve">heeft een simpel idee. Nieuw aan te planten bomen verankeren met een biologisch afbreekbaar boomanker. Voordeel is dat er niet twee boompalen (2 dode bomen) hoeven worden geplaatst. Hij </w:t>
      </w:r>
      <w:r w:rsidRPr="009C2245" w:rsidR="009C2245">
        <w:rPr>
          <w:rFonts w:asciiTheme="minorHAnsi" w:hAnsiTheme="minorHAnsi"/>
          <w:sz w:val="22"/>
          <w:szCs w:val="22"/>
        </w:rPr>
        <w:t>won al eerder</w:t>
      </w:r>
      <w:r w:rsidR="009C2245">
        <w:rPr>
          <w:rFonts w:asciiTheme="minorHAnsi" w:hAnsiTheme="minorHAnsi"/>
          <w:sz w:val="22"/>
          <w:szCs w:val="22"/>
        </w:rPr>
        <w:t xml:space="preserve"> de Sustainable Hero Award en regelde een Green Deal. Maar toch </w:t>
      </w:r>
      <w:r w:rsidR="00EA68CE">
        <w:rPr>
          <w:rFonts w:asciiTheme="minorHAnsi" w:hAnsiTheme="minorHAnsi"/>
          <w:sz w:val="22"/>
          <w:szCs w:val="22"/>
        </w:rPr>
        <w:t>lukt het niet de boomankers te verkopen aan bijvoorbeeld Rijkswaterstaat of andere grootverbruikers</w:t>
      </w:r>
      <w:r w:rsidR="00704339">
        <w:rPr>
          <w:rFonts w:asciiTheme="minorHAnsi" w:hAnsiTheme="minorHAnsi"/>
          <w:sz w:val="22"/>
          <w:szCs w:val="22"/>
        </w:rPr>
        <w:t>, ondanks hun enthousiasme voor het product</w:t>
      </w:r>
      <w:r w:rsidR="00EA68CE">
        <w:rPr>
          <w:rFonts w:asciiTheme="minorHAnsi" w:hAnsiTheme="minorHAnsi"/>
          <w:sz w:val="22"/>
          <w:szCs w:val="22"/>
        </w:rPr>
        <w:t xml:space="preserve">. </w:t>
      </w:r>
      <w:r>
        <w:rPr>
          <w:rFonts w:asciiTheme="minorHAnsi" w:hAnsiTheme="minorHAnsi"/>
          <w:sz w:val="22"/>
          <w:szCs w:val="22"/>
        </w:rPr>
        <w:t xml:space="preserve">Het winnen van prijzen is nog niet genoeg om een business case van de grond te krijgen. </w:t>
      </w:r>
      <w:r w:rsidR="000B167F">
        <w:rPr>
          <w:rFonts w:asciiTheme="minorHAnsi" w:hAnsiTheme="minorHAnsi"/>
          <w:sz w:val="22"/>
          <w:szCs w:val="22"/>
        </w:rPr>
        <w:t xml:space="preserve">Veel innovaties </w:t>
      </w:r>
      <w:r w:rsidR="00A64B78">
        <w:rPr>
          <w:rFonts w:asciiTheme="minorHAnsi" w:hAnsiTheme="minorHAnsi"/>
          <w:sz w:val="22"/>
          <w:szCs w:val="22"/>
        </w:rPr>
        <w:t xml:space="preserve">van onderop </w:t>
      </w:r>
      <w:r w:rsidR="000B167F">
        <w:rPr>
          <w:rFonts w:asciiTheme="minorHAnsi" w:hAnsiTheme="minorHAnsi"/>
          <w:sz w:val="22"/>
          <w:szCs w:val="22"/>
        </w:rPr>
        <w:t>vallen tussen wal en schip</w:t>
      </w:r>
      <w:r>
        <w:rPr>
          <w:rFonts w:asciiTheme="minorHAnsi" w:hAnsiTheme="minorHAnsi"/>
          <w:sz w:val="22"/>
          <w:szCs w:val="22"/>
        </w:rPr>
        <w:t xml:space="preserve">. De overheid zou hier meer aan kunnen doen door </w:t>
      </w:r>
      <w:r w:rsidR="00A64B78">
        <w:rPr>
          <w:rFonts w:asciiTheme="minorHAnsi" w:hAnsiTheme="minorHAnsi"/>
          <w:sz w:val="22"/>
          <w:szCs w:val="22"/>
        </w:rPr>
        <w:t>d</w:t>
      </w:r>
      <w:r w:rsidRPr="00E74142">
        <w:rPr>
          <w:rFonts w:asciiTheme="minorHAnsi" w:hAnsiTheme="minorHAnsi"/>
          <w:sz w:val="22"/>
          <w:szCs w:val="22"/>
        </w:rPr>
        <w:t xml:space="preserve">uurzaam inkopen </w:t>
      </w:r>
      <w:r w:rsidR="00704339">
        <w:rPr>
          <w:rFonts w:asciiTheme="minorHAnsi" w:hAnsiTheme="minorHAnsi"/>
          <w:sz w:val="22"/>
          <w:szCs w:val="22"/>
        </w:rPr>
        <w:t xml:space="preserve">nog meer </w:t>
      </w:r>
      <w:r w:rsidRPr="00E74142">
        <w:rPr>
          <w:rFonts w:asciiTheme="minorHAnsi" w:hAnsiTheme="minorHAnsi"/>
          <w:sz w:val="22"/>
          <w:szCs w:val="22"/>
        </w:rPr>
        <w:t xml:space="preserve">te </w:t>
      </w:r>
      <w:r w:rsidR="00A64B78">
        <w:rPr>
          <w:rFonts w:asciiTheme="minorHAnsi" w:hAnsiTheme="minorHAnsi"/>
          <w:sz w:val="22"/>
          <w:szCs w:val="22"/>
        </w:rPr>
        <w:t xml:space="preserve">gaan inzetten </w:t>
      </w:r>
      <w:r w:rsidRPr="00E74142">
        <w:rPr>
          <w:rFonts w:asciiTheme="minorHAnsi" w:hAnsiTheme="minorHAnsi"/>
          <w:sz w:val="22"/>
          <w:szCs w:val="22"/>
        </w:rPr>
        <w:t>als beleidsinstrument voor duurzame ontwikkeling.</w:t>
      </w:r>
      <w:r>
        <w:rPr>
          <w:rFonts w:asciiTheme="minorHAnsi" w:hAnsiTheme="minorHAnsi"/>
          <w:sz w:val="22"/>
          <w:szCs w:val="22"/>
        </w:rPr>
        <w:t xml:space="preserve"> </w:t>
      </w:r>
      <w:r w:rsidR="00704339">
        <w:rPr>
          <w:rFonts w:asciiTheme="minorHAnsi" w:hAnsiTheme="minorHAnsi"/>
          <w:sz w:val="22"/>
          <w:szCs w:val="22"/>
        </w:rPr>
        <w:t xml:space="preserve">Bij duurzaam inkopen gaat het vaak om grote belangen, veel geld, complexe structuren. Maar deze discussie gaat </w:t>
      </w:r>
      <w:r w:rsidR="00173E5B">
        <w:rPr>
          <w:rFonts w:asciiTheme="minorHAnsi" w:hAnsiTheme="minorHAnsi"/>
          <w:sz w:val="22"/>
          <w:szCs w:val="22"/>
        </w:rPr>
        <w:t xml:space="preserve">ook </w:t>
      </w:r>
      <w:r w:rsidR="00704339">
        <w:rPr>
          <w:rFonts w:asciiTheme="minorHAnsi" w:hAnsiTheme="minorHAnsi"/>
          <w:sz w:val="22"/>
          <w:szCs w:val="22"/>
        </w:rPr>
        <w:t xml:space="preserve">over de gedragsmechanismen die ons ervan weerhouden om daadwerkelijk over te gaan op de aanschaf van duurzame producten. </w:t>
      </w:r>
    </w:p>
    <w:p w:rsidR="0031060F" w:rsidP="00E74142" w:rsidRDefault="0031060F">
      <w:pPr>
        <w:rPr>
          <w:rFonts w:asciiTheme="minorHAnsi" w:hAnsiTheme="minorHAnsi"/>
          <w:sz w:val="22"/>
          <w:szCs w:val="22"/>
        </w:rPr>
      </w:pPr>
    </w:p>
    <w:p w:rsidR="00C144B0" w:rsidP="00E74142" w:rsidRDefault="00C144B0">
      <w:pPr>
        <w:rPr>
          <w:rFonts w:asciiTheme="minorHAnsi" w:hAnsiTheme="minorHAnsi"/>
          <w:sz w:val="22"/>
          <w:szCs w:val="22"/>
        </w:rPr>
      </w:pPr>
      <w:r>
        <w:rPr>
          <w:rFonts w:asciiTheme="minorHAnsi" w:hAnsiTheme="minorHAnsi"/>
          <w:sz w:val="22"/>
          <w:szCs w:val="22"/>
        </w:rPr>
        <w:t xml:space="preserve">Bert van Vuuren </w:t>
      </w:r>
      <w:hyperlink w:history="1" r:id="rId8">
        <w:r w:rsidRPr="00BD7350" w:rsidR="00D4711C">
          <w:rPr>
            <w:rStyle w:val="Hyperlink"/>
            <w:rFonts w:asciiTheme="minorHAnsi" w:hAnsiTheme="minorHAnsi"/>
            <w:sz w:val="22"/>
            <w:szCs w:val="22"/>
          </w:rPr>
          <w:t>www.naturalplastics.nl</w:t>
        </w:r>
      </w:hyperlink>
      <w:r w:rsidR="00D4711C">
        <w:rPr>
          <w:rFonts w:asciiTheme="minorHAnsi" w:hAnsiTheme="minorHAnsi"/>
          <w:sz w:val="22"/>
          <w:szCs w:val="22"/>
        </w:rPr>
        <w:t xml:space="preserve"> </w:t>
      </w:r>
    </w:p>
    <w:p w:rsidR="00173E5B" w:rsidP="00E74142" w:rsidRDefault="00173E5B">
      <w:pPr>
        <w:rPr>
          <w:rFonts w:asciiTheme="minorHAnsi" w:hAnsiTheme="minorHAnsi"/>
          <w:sz w:val="22"/>
          <w:szCs w:val="22"/>
        </w:rPr>
      </w:pPr>
      <w:r>
        <w:rPr>
          <w:rFonts w:asciiTheme="minorHAnsi" w:hAnsiTheme="minorHAnsi"/>
          <w:sz w:val="22"/>
          <w:szCs w:val="22"/>
        </w:rPr>
        <w:t>Behavioral Insights Team ministerie van I&amp;M</w:t>
      </w:r>
    </w:p>
    <w:p w:rsidR="00173E5B" w:rsidP="00E74142" w:rsidRDefault="00173E5B">
      <w:pPr>
        <w:rPr>
          <w:rFonts w:asciiTheme="minorHAnsi" w:hAnsiTheme="minorHAnsi"/>
          <w:sz w:val="22"/>
          <w:szCs w:val="22"/>
        </w:rPr>
      </w:pPr>
      <w:r>
        <w:rPr>
          <w:rFonts w:asciiTheme="minorHAnsi" w:hAnsiTheme="minorHAnsi"/>
          <w:sz w:val="22"/>
          <w:szCs w:val="22"/>
        </w:rPr>
        <w:t>Rijkswaterstaat ministerie van I&amp;M</w:t>
      </w:r>
    </w:p>
    <w:p w:rsidRPr="00A64B78" w:rsidR="00E74142" w:rsidP="00A64B78" w:rsidRDefault="00E74142">
      <w:pPr>
        <w:rPr>
          <w:rFonts w:asciiTheme="minorHAnsi" w:hAnsiTheme="minorHAnsi"/>
          <w:sz w:val="22"/>
          <w:szCs w:val="22"/>
        </w:rPr>
      </w:pPr>
    </w:p>
    <w:p w:rsidRPr="0042183B" w:rsidR="0042183B" w:rsidRDefault="00B97A61">
      <w:pPr>
        <w:rPr>
          <w:rFonts w:asciiTheme="minorHAnsi" w:hAnsiTheme="minorHAnsi"/>
          <w:b/>
          <w:sz w:val="22"/>
          <w:szCs w:val="22"/>
        </w:rPr>
      </w:pPr>
      <w:r>
        <w:rPr>
          <w:rFonts w:asciiTheme="minorHAnsi" w:hAnsiTheme="minorHAnsi"/>
          <w:b/>
          <w:sz w:val="22"/>
          <w:szCs w:val="22"/>
        </w:rPr>
        <w:t>2</w:t>
      </w:r>
      <w:r w:rsidR="00C144B0">
        <w:rPr>
          <w:rFonts w:asciiTheme="minorHAnsi" w:hAnsiTheme="minorHAnsi"/>
          <w:b/>
          <w:sz w:val="22"/>
          <w:szCs w:val="22"/>
        </w:rPr>
        <w:tab/>
      </w:r>
      <w:r w:rsidRPr="0042183B" w:rsidR="0042183B">
        <w:rPr>
          <w:rFonts w:asciiTheme="minorHAnsi" w:hAnsiTheme="minorHAnsi"/>
          <w:b/>
          <w:sz w:val="22"/>
          <w:szCs w:val="22"/>
        </w:rPr>
        <w:t xml:space="preserve">Ondersteuning van maatschappelijk initiatief en sociaal ondernemers </w:t>
      </w:r>
      <w:r w:rsidR="00DF638D">
        <w:rPr>
          <w:rFonts w:asciiTheme="minorHAnsi" w:hAnsiTheme="minorHAnsi"/>
          <w:b/>
          <w:sz w:val="22"/>
          <w:szCs w:val="22"/>
        </w:rPr>
        <w:t>verdient zicht terug</w:t>
      </w:r>
    </w:p>
    <w:p w:rsidR="0042183B" w:rsidRDefault="0042183B">
      <w:pPr>
        <w:rPr>
          <w:rFonts w:asciiTheme="minorHAnsi" w:hAnsiTheme="minorHAnsi"/>
          <w:sz w:val="22"/>
          <w:szCs w:val="22"/>
        </w:rPr>
      </w:pPr>
    </w:p>
    <w:p w:rsidR="00971E6A" w:rsidRDefault="00DF638D">
      <w:pPr>
        <w:rPr>
          <w:rFonts w:asciiTheme="minorHAnsi" w:hAnsiTheme="minorHAnsi"/>
          <w:sz w:val="22"/>
          <w:szCs w:val="22"/>
        </w:rPr>
      </w:pPr>
      <w:r>
        <w:rPr>
          <w:rFonts w:asciiTheme="minorHAnsi" w:hAnsiTheme="minorHAnsi"/>
          <w:sz w:val="22"/>
          <w:szCs w:val="22"/>
        </w:rPr>
        <w:t xml:space="preserve">Initiatiefnemers hebben behoefte aan persoonlijk advies, ruggespraak en coaching. </w:t>
      </w:r>
      <w:r w:rsidR="00C144B0">
        <w:rPr>
          <w:rFonts w:asciiTheme="minorHAnsi" w:hAnsiTheme="minorHAnsi"/>
          <w:sz w:val="22"/>
          <w:szCs w:val="22"/>
        </w:rPr>
        <w:t>Er zijn enkele plekken waar je delen van ondersteuning kunt krijgen. Maar in feite hebben we ondersteu</w:t>
      </w:r>
      <w:r w:rsidR="00971E6A">
        <w:rPr>
          <w:rFonts w:asciiTheme="minorHAnsi" w:hAnsiTheme="minorHAnsi"/>
          <w:sz w:val="22"/>
          <w:szCs w:val="22"/>
        </w:rPr>
        <w:t>n</w:t>
      </w:r>
      <w:r w:rsidR="00C144B0">
        <w:rPr>
          <w:rFonts w:asciiTheme="minorHAnsi" w:hAnsiTheme="minorHAnsi"/>
          <w:sz w:val="22"/>
          <w:szCs w:val="22"/>
        </w:rPr>
        <w:t xml:space="preserve">ing van maatschappelijk initiatief en duurzaam ondernemerschap nog niet goed geregeld. Slechts wanneer je een goed uitgewerkt businessplan hebt, krijg je hulp. </w:t>
      </w:r>
      <w:r w:rsidR="00971E6A">
        <w:rPr>
          <w:rFonts w:asciiTheme="minorHAnsi" w:hAnsiTheme="minorHAnsi"/>
          <w:sz w:val="22"/>
          <w:szCs w:val="22"/>
        </w:rPr>
        <w:t>Maar vooral in het voortraject (</w:t>
      </w:r>
      <w:r w:rsidR="00C144B0">
        <w:rPr>
          <w:rFonts w:asciiTheme="minorHAnsi" w:hAnsiTheme="minorHAnsi"/>
          <w:sz w:val="22"/>
          <w:szCs w:val="22"/>
        </w:rPr>
        <w:t xml:space="preserve">van idee tot plan) is hulp bijzonder schaars. </w:t>
      </w:r>
      <w:r w:rsidR="00A64B78">
        <w:rPr>
          <w:rFonts w:asciiTheme="minorHAnsi" w:hAnsiTheme="minorHAnsi"/>
          <w:sz w:val="22"/>
          <w:szCs w:val="22"/>
        </w:rPr>
        <w:t xml:space="preserve">Bijvoorbeeld </w:t>
      </w:r>
      <w:r w:rsidR="00173E5B">
        <w:rPr>
          <w:rFonts w:asciiTheme="minorHAnsi" w:hAnsiTheme="minorHAnsi"/>
          <w:sz w:val="22"/>
          <w:szCs w:val="22"/>
        </w:rPr>
        <w:t>Kromkommer</w:t>
      </w:r>
      <w:r w:rsidR="00A64B78">
        <w:rPr>
          <w:rFonts w:asciiTheme="minorHAnsi" w:hAnsiTheme="minorHAnsi"/>
          <w:sz w:val="22"/>
          <w:szCs w:val="22"/>
        </w:rPr>
        <w:t>, sociale ondernem</w:t>
      </w:r>
      <w:r w:rsidR="0042183B">
        <w:rPr>
          <w:rFonts w:asciiTheme="minorHAnsi" w:hAnsiTheme="minorHAnsi"/>
          <w:sz w:val="22"/>
          <w:szCs w:val="22"/>
        </w:rPr>
        <w:t>ing die</w:t>
      </w:r>
      <w:r w:rsidR="00A04194">
        <w:rPr>
          <w:rFonts w:asciiTheme="minorHAnsi" w:hAnsiTheme="minorHAnsi"/>
          <w:sz w:val="22"/>
          <w:szCs w:val="22"/>
        </w:rPr>
        <w:t xml:space="preserve"> producten maakt van kromme, raar gevormde groenten en daarmee aandacht vraagt voor voedselverspilling. </w:t>
      </w:r>
      <w:r w:rsidR="0042183B">
        <w:rPr>
          <w:rFonts w:asciiTheme="minorHAnsi" w:hAnsiTheme="minorHAnsi"/>
          <w:sz w:val="22"/>
          <w:szCs w:val="22"/>
        </w:rPr>
        <w:t xml:space="preserve"> </w:t>
      </w:r>
      <w:r w:rsidR="00971E6A">
        <w:rPr>
          <w:rFonts w:asciiTheme="minorHAnsi" w:hAnsiTheme="minorHAnsi"/>
          <w:sz w:val="22"/>
          <w:szCs w:val="22"/>
        </w:rPr>
        <w:lastRenderedPageBreak/>
        <w:t xml:space="preserve">Een ondersteuningsorganisatie adviseerde hen </w:t>
      </w:r>
      <w:r w:rsidR="00A04194">
        <w:rPr>
          <w:rFonts w:asciiTheme="minorHAnsi" w:hAnsiTheme="minorHAnsi"/>
          <w:sz w:val="22"/>
          <w:szCs w:val="22"/>
        </w:rPr>
        <w:t xml:space="preserve">ondermeer </w:t>
      </w:r>
      <w:r w:rsidR="00971E6A">
        <w:rPr>
          <w:rFonts w:asciiTheme="minorHAnsi" w:hAnsiTheme="minorHAnsi"/>
          <w:sz w:val="22"/>
          <w:szCs w:val="22"/>
        </w:rPr>
        <w:t>bij het uitwerken van de business case</w:t>
      </w:r>
      <w:r w:rsidR="00A04194">
        <w:rPr>
          <w:rFonts w:asciiTheme="minorHAnsi" w:hAnsiTheme="minorHAnsi"/>
          <w:sz w:val="22"/>
          <w:szCs w:val="22"/>
        </w:rPr>
        <w:t xml:space="preserve"> en crowdfunding campagne</w:t>
      </w:r>
      <w:r w:rsidR="00A64B78">
        <w:rPr>
          <w:rFonts w:asciiTheme="minorHAnsi" w:hAnsiTheme="minorHAnsi"/>
          <w:sz w:val="22"/>
          <w:szCs w:val="22"/>
        </w:rPr>
        <w:t>. D</w:t>
      </w:r>
      <w:r w:rsidR="00A04194">
        <w:rPr>
          <w:rFonts w:asciiTheme="minorHAnsi" w:hAnsiTheme="minorHAnsi"/>
          <w:sz w:val="22"/>
          <w:szCs w:val="22"/>
        </w:rPr>
        <w:t>ie</w:t>
      </w:r>
      <w:r w:rsidR="00A64B78">
        <w:rPr>
          <w:rFonts w:asciiTheme="minorHAnsi" w:hAnsiTheme="minorHAnsi"/>
          <w:sz w:val="22"/>
          <w:szCs w:val="22"/>
        </w:rPr>
        <w:t xml:space="preserve"> is gelukt. </w:t>
      </w:r>
      <w:r w:rsidR="0042183B">
        <w:rPr>
          <w:rFonts w:asciiTheme="minorHAnsi" w:hAnsiTheme="minorHAnsi"/>
          <w:sz w:val="22"/>
          <w:szCs w:val="22"/>
        </w:rPr>
        <w:t xml:space="preserve">Door te investeren in advies en coaching, krijgen initiatieven meer kans op succes. </w:t>
      </w:r>
    </w:p>
    <w:p w:rsidR="00971E6A" w:rsidRDefault="00971E6A">
      <w:pPr>
        <w:rPr>
          <w:rFonts w:asciiTheme="minorHAnsi" w:hAnsiTheme="minorHAnsi"/>
          <w:sz w:val="22"/>
          <w:szCs w:val="22"/>
        </w:rPr>
      </w:pPr>
    </w:p>
    <w:p w:rsidR="00971E6A" w:rsidP="00971E6A" w:rsidRDefault="00971E6A">
      <w:pPr>
        <w:rPr>
          <w:rFonts w:asciiTheme="minorHAnsi" w:hAnsiTheme="minorHAnsi"/>
          <w:sz w:val="22"/>
          <w:szCs w:val="22"/>
        </w:rPr>
      </w:pPr>
      <w:r>
        <w:rPr>
          <w:rFonts w:asciiTheme="minorHAnsi" w:hAnsiTheme="minorHAnsi"/>
          <w:sz w:val="22"/>
          <w:szCs w:val="22"/>
        </w:rPr>
        <w:t xml:space="preserve">Daarnaast is </w:t>
      </w:r>
      <w:r w:rsidRPr="00456D09">
        <w:rPr>
          <w:rFonts w:asciiTheme="minorHAnsi" w:hAnsiTheme="minorHAnsi"/>
          <w:b/>
          <w:sz w:val="22"/>
          <w:szCs w:val="22"/>
        </w:rPr>
        <w:t>geld voor Research &amp; Development</w:t>
      </w:r>
      <w:r>
        <w:rPr>
          <w:rFonts w:asciiTheme="minorHAnsi" w:hAnsiTheme="minorHAnsi"/>
          <w:sz w:val="22"/>
          <w:szCs w:val="22"/>
        </w:rPr>
        <w:t xml:space="preserve"> van belang. Veel kleine startups zoeken </w:t>
      </w:r>
      <w:r w:rsidR="00456D09">
        <w:rPr>
          <w:rFonts w:asciiTheme="minorHAnsi" w:hAnsiTheme="minorHAnsi"/>
          <w:sz w:val="22"/>
          <w:szCs w:val="22"/>
        </w:rPr>
        <w:t>financiering</w:t>
      </w:r>
      <w:r>
        <w:rPr>
          <w:rFonts w:asciiTheme="minorHAnsi" w:hAnsiTheme="minorHAnsi"/>
          <w:sz w:val="22"/>
          <w:szCs w:val="22"/>
        </w:rPr>
        <w:t xml:space="preserve"> voor de </w:t>
      </w:r>
      <w:r w:rsidR="00456D09">
        <w:rPr>
          <w:rFonts w:asciiTheme="minorHAnsi" w:hAnsiTheme="minorHAnsi"/>
          <w:sz w:val="22"/>
          <w:szCs w:val="22"/>
        </w:rPr>
        <w:t xml:space="preserve">uitontwikkeling van producten en diensten en de </w:t>
      </w:r>
      <w:r>
        <w:rPr>
          <w:rFonts w:asciiTheme="minorHAnsi" w:hAnsiTheme="minorHAnsi"/>
          <w:sz w:val="22"/>
          <w:szCs w:val="22"/>
        </w:rPr>
        <w:t>bouw van prototypen. Zoals Ludo van Well met HVG12, een biobased materiaal ter vervanging van polyester bij de productie van transportmiddelen voor weg- en waterwegen (wo boten). Het materiaal is gemaakt van vlas met hars en volgens de TNO testen net zo sterk als polyester. Maar hoe krijg je een innovatie van de grond</w:t>
      </w:r>
      <w:r w:rsidR="00792E81">
        <w:rPr>
          <w:rFonts w:asciiTheme="minorHAnsi" w:hAnsiTheme="minorHAnsi"/>
          <w:sz w:val="22"/>
          <w:szCs w:val="22"/>
        </w:rPr>
        <w:t xml:space="preserve"> (in dit geval: wie investeert in een varend prototype)</w:t>
      </w:r>
      <w:r>
        <w:rPr>
          <w:rFonts w:asciiTheme="minorHAnsi" w:hAnsiTheme="minorHAnsi"/>
          <w:sz w:val="22"/>
          <w:szCs w:val="22"/>
        </w:rPr>
        <w:t xml:space="preserve"> in een conservatieve wereld, zonder de naam van bekend bedrijf achter je.</w:t>
      </w:r>
      <w:r w:rsidR="00792E81">
        <w:rPr>
          <w:rFonts w:asciiTheme="minorHAnsi" w:hAnsiTheme="minorHAnsi"/>
          <w:sz w:val="22"/>
          <w:szCs w:val="22"/>
        </w:rPr>
        <w:t xml:space="preserve"> </w:t>
      </w:r>
    </w:p>
    <w:p w:rsidR="00971E6A" w:rsidRDefault="00971E6A">
      <w:pPr>
        <w:rPr>
          <w:rFonts w:asciiTheme="minorHAnsi" w:hAnsiTheme="minorHAnsi"/>
          <w:sz w:val="22"/>
          <w:szCs w:val="22"/>
        </w:rPr>
      </w:pPr>
    </w:p>
    <w:p w:rsidR="00D3684F" w:rsidP="00D3684F" w:rsidRDefault="00A04194">
      <w:pPr>
        <w:autoSpaceDE w:val="0"/>
        <w:autoSpaceDN w:val="0"/>
        <w:adjustRightInd w:val="0"/>
        <w:rPr>
          <w:rFonts w:asciiTheme="minorHAnsi" w:hAnsiTheme="minorHAnsi"/>
          <w:sz w:val="22"/>
          <w:szCs w:val="22"/>
        </w:rPr>
      </w:pPr>
      <w:r>
        <w:rPr>
          <w:rFonts w:asciiTheme="minorHAnsi" w:hAnsiTheme="minorHAnsi"/>
          <w:sz w:val="22"/>
          <w:szCs w:val="22"/>
        </w:rPr>
        <w:t>Het goed regelen van advies en coaching voor m.n. maatschappelijk, sociaal en duurzaam ondernemers</w:t>
      </w:r>
      <w:r w:rsidR="00D3684F">
        <w:rPr>
          <w:rFonts w:asciiTheme="minorHAnsi" w:hAnsiTheme="minorHAnsi"/>
          <w:sz w:val="22"/>
          <w:szCs w:val="22"/>
        </w:rPr>
        <w:t xml:space="preserve"> is in lijn met de Kamerbrief van 17 maart ‘Ambitieus Ondernemerschap</w:t>
      </w:r>
      <w:r>
        <w:rPr>
          <w:rFonts w:asciiTheme="minorHAnsi" w:hAnsiTheme="minorHAnsi"/>
          <w:sz w:val="22"/>
          <w:szCs w:val="22"/>
        </w:rPr>
        <w:t>,</w:t>
      </w:r>
      <w:r w:rsidR="00D3684F">
        <w:rPr>
          <w:rFonts w:asciiTheme="minorHAnsi" w:hAnsiTheme="minorHAnsi"/>
          <w:sz w:val="22"/>
          <w:szCs w:val="22"/>
        </w:rPr>
        <w:t xml:space="preserve"> Een agenda voor startups en groeiers’. Tevens is relevant het recentelijk verschenen AWT rapport ‘ De kracht van sociale innovatie’. Hierin wordt gesteld dat de maatschappelijke initiatieven bijdragen aan </w:t>
      </w:r>
      <w:r w:rsidRPr="00CB2479" w:rsidR="00D3684F">
        <w:rPr>
          <w:rFonts w:asciiTheme="minorHAnsi" w:hAnsiTheme="minorHAnsi"/>
          <w:i/>
          <w:sz w:val="22"/>
          <w:szCs w:val="22"/>
        </w:rPr>
        <w:t>maatschappelijke</w:t>
      </w:r>
      <w:r w:rsidR="00D3684F">
        <w:rPr>
          <w:rFonts w:asciiTheme="minorHAnsi" w:hAnsiTheme="minorHAnsi"/>
          <w:sz w:val="22"/>
          <w:szCs w:val="22"/>
        </w:rPr>
        <w:t xml:space="preserve"> innovatie, die nodig is voor innovatie uit MKB om werkelijk door te stomen.  </w:t>
      </w:r>
      <w:r>
        <w:rPr>
          <w:rFonts w:asciiTheme="minorHAnsi" w:hAnsiTheme="minorHAnsi"/>
          <w:sz w:val="22"/>
          <w:szCs w:val="22"/>
        </w:rPr>
        <w:t>Maar hoe zorgen we er dan voor dat de</w:t>
      </w:r>
      <w:r w:rsidR="00792E81">
        <w:rPr>
          <w:rFonts w:asciiTheme="minorHAnsi" w:hAnsiTheme="minorHAnsi"/>
          <w:sz w:val="22"/>
          <w:szCs w:val="22"/>
        </w:rPr>
        <w:t>ze</w:t>
      </w:r>
      <w:r>
        <w:rPr>
          <w:rFonts w:asciiTheme="minorHAnsi" w:hAnsiTheme="minorHAnsi"/>
          <w:sz w:val="22"/>
          <w:szCs w:val="22"/>
        </w:rPr>
        <w:t xml:space="preserve"> ondernemers (in spe) de ondersteuning </w:t>
      </w:r>
      <w:r w:rsidR="00792E81">
        <w:rPr>
          <w:rFonts w:asciiTheme="minorHAnsi" w:hAnsiTheme="minorHAnsi"/>
          <w:sz w:val="22"/>
          <w:szCs w:val="22"/>
        </w:rPr>
        <w:t>krijgen</w:t>
      </w:r>
      <w:r>
        <w:rPr>
          <w:rFonts w:asciiTheme="minorHAnsi" w:hAnsiTheme="minorHAnsi"/>
          <w:sz w:val="22"/>
          <w:szCs w:val="22"/>
        </w:rPr>
        <w:t xml:space="preserve"> die ze nodig hebben. </w:t>
      </w:r>
    </w:p>
    <w:p w:rsidR="00D3684F" w:rsidP="00D3684F" w:rsidRDefault="00D3684F">
      <w:pPr>
        <w:rPr>
          <w:rFonts w:asciiTheme="minorHAnsi" w:hAnsiTheme="minorHAnsi"/>
          <w:sz w:val="22"/>
          <w:szCs w:val="22"/>
        </w:rPr>
      </w:pPr>
    </w:p>
    <w:p w:rsidRPr="00792E81" w:rsidR="00D3684F" w:rsidP="00D3684F" w:rsidRDefault="00792E81">
      <w:pPr>
        <w:rPr>
          <w:rFonts w:asciiTheme="minorHAnsi" w:hAnsiTheme="minorHAnsi"/>
          <w:sz w:val="22"/>
          <w:szCs w:val="22"/>
        </w:rPr>
      </w:pPr>
      <w:r w:rsidRPr="00792E81">
        <w:rPr>
          <w:rFonts w:asciiTheme="minorHAnsi" w:hAnsiTheme="minorHAnsi"/>
          <w:sz w:val="22"/>
          <w:szCs w:val="22"/>
        </w:rPr>
        <w:t xml:space="preserve">Jente de Vries – </w:t>
      </w:r>
      <w:hyperlink w:history="1" r:id="rId9">
        <w:r w:rsidRPr="00792E81">
          <w:rPr>
            <w:rStyle w:val="Hyperlink"/>
            <w:rFonts w:asciiTheme="minorHAnsi" w:hAnsiTheme="minorHAnsi"/>
            <w:sz w:val="22"/>
            <w:szCs w:val="22"/>
          </w:rPr>
          <w:t>www.kromkommer.nl</w:t>
        </w:r>
      </w:hyperlink>
      <w:r w:rsidRPr="00792E81">
        <w:rPr>
          <w:rFonts w:asciiTheme="minorHAnsi" w:hAnsiTheme="minorHAnsi"/>
          <w:sz w:val="22"/>
          <w:szCs w:val="22"/>
        </w:rPr>
        <w:t xml:space="preserve"> </w:t>
      </w:r>
    </w:p>
    <w:p w:rsidR="00D3684F" w:rsidP="00D3684F" w:rsidRDefault="00D3684F">
      <w:pPr>
        <w:rPr>
          <w:rFonts w:asciiTheme="minorHAnsi" w:hAnsiTheme="minorHAnsi"/>
          <w:sz w:val="22"/>
          <w:szCs w:val="22"/>
        </w:rPr>
      </w:pPr>
      <w:r>
        <w:rPr>
          <w:rFonts w:asciiTheme="minorHAnsi" w:hAnsiTheme="minorHAnsi"/>
          <w:sz w:val="22"/>
          <w:szCs w:val="22"/>
        </w:rPr>
        <w:t xml:space="preserve">Ludo van Well </w:t>
      </w:r>
      <w:hyperlink w:history="1" r:id="rId10">
        <w:r>
          <w:rPr>
            <w:rStyle w:val="Hyperlink"/>
            <w:rFonts w:ascii="Times New Roman" w:hAnsi="Times New Roman"/>
            <w:sz w:val="24"/>
          </w:rPr>
          <w:t>www.zeezilt.nl</w:t>
        </w:r>
      </w:hyperlink>
      <w:r>
        <w:rPr>
          <w:rFonts w:ascii="Times New Roman" w:hAnsi="Times New Roman"/>
          <w:sz w:val="24"/>
        </w:rPr>
        <w:t>.</w:t>
      </w:r>
    </w:p>
    <w:p w:rsidRPr="00D3684F" w:rsidR="00695DBF" w:rsidRDefault="00695DBF">
      <w:pPr>
        <w:rPr>
          <w:rFonts w:asciiTheme="minorHAnsi" w:hAnsiTheme="minorHAnsi"/>
          <w:sz w:val="22"/>
          <w:szCs w:val="22"/>
        </w:rPr>
      </w:pPr>
    </w:p>
    <w:p w:rsidRPr="000C2E40" w:rsidR="00A64B78" w:rsidRDefault="00A64B78">
      <w:pPr>
        <w:rPr>
          <w:rFonts w:asciiTheme="minorHAnsi" w:hAnsiTheme="minorHAnsi"/>
          <w:sz w:val="22"/>
          <w:szCs w:val="22"/>
        </w:rPr>
      </w:pPr>
    </w:p>
    <w:p w:rsidRPr="00DF638D" w:rsidR="00DF638D" w:rsidRDefault="00D3684F">
      <w:pPr>
        <w:rPr>
          <w:rFonts w:asciiTheme="minorHAnsi" w:hAnsiTheme="minorHAnsi"/>
          <w:b/>
          <w:sz w:val="22"/>
          <w:szCs w:val="22"/>
        </w:rPr>
      </w:pPr>
      <w:r>
        <w:rPr>
          <w:rFonts w:asciiTheme="minorHAnsi" w:hAnsiTheme="minorHAnsi"/>
          <w:b/>
          <w:sz w:val="22"/>
          <w:szCs w:val="22"/>
        </w:rPr>
        <w:t>3</w:t>
      </w:r>
      <w:r w:rsidR="00C144B0">
        <w:rPr>
          <w:rFonts w:asciiTheme="minorHAnsi" w:hAnsiTheme="minorHAnsi"/>
          <w:b/>
          <w:sz w:val="22"/>
          <w:szCs w:val="22"/>
        </w:rPr>
        <w:tab/>
      </w:r>
      <w:r w:rsidRPr="00DF638D" w:rsidR="00DF638D">
        <w:rPr>
          <w:rFonts w:asciiTheme="minorHAnsi" w:hAnsiTheme="minorHAnsi"/>
          <w:b/>
          <w:sz w:val="22"/>
          <w:szCs w:val="22"/>
        </w:rPr>
        <w:t>Goede Vissers – goede vis op het bord</w:t>
      </w:r>
    </w:p>
    <w:p w:rsidR="00DF638D" w:rsidRDefault="00DF638D">
      <w:pPr>
        <w:rPr>
          <w:rFonts w:asciiTheme="minorHAnsi" w:hAnsiTheme="minorHAnsi"/>
          <w:sz w:val="22"/>
          <w:szCs w:val="22"/>
        </w:rPr>
      </w:pPr>
    </w:p>
    <w:p w:rsidRPr="00C144B0" w:rsidR="00DF638D" w:rsidP="00DF638D" w:rsidRDefault="00DF638D">
      <w:pPr>
        <w:rPr>
          <w:rFonts w:cs="Arial" w:asciiTheme="minorHAnsi" w:hAnsiTheme="minorHAnsi"/>
          <w:color w:val="000000"/>
          <w:sz w:val="22"/>
          <w:szCs w:val="22"/>
        </w:rPr>
      </w:pPr>
      <w:r w:rsidRPr="00C144B0">
        <w:rPr>
          <w:rFonts w:cs="Arial" w:asciiTheme="minorHAnsi" w:hAnsiTheme="minorHAnsi"/>
          <w:color w:val="000000"/>
          <w:sz w:val="22"/>
          <w:szCs w:val="22"/>
        </w:rPr>
        <w:t xml:space="preserve">Goede vissers is een stichting van onafhankelijke vissers die vissen met respect voor de zee. </w:t>
      </w:r>
      <w:r w:rsidRPr="00C144B0">
        <w:rPr>
          <w:rFonts w:cs="Arial" w:asciiTheme="minorHAnsi" w:hAnsiTheme="minorHAnsi"/>
          <w:sz w:val="22"/>
          <w:szCs w:val="22"/>
        </w:rPr>
        <w:t>Ze gebruiken grotere mazen, richten zich op gezonde visbestanden en minder gangbare soorten en hebben minder bijvangst. Hun vis is verkrijgbaar bij de vissers zelf, op biologische boerenmarkten en in de diverse restaurants. Goede Vissers wil</w:t>
      </w:r>
      <w:r w:rsidRPr="00C144B0">
        <w:rPr>
          <w:rFonts w:cs="Arial" w:asciiTheme="minorHAnsi" w:hAnsiTheme="minorHAnsi"/>
          <w:color w:val="000000"/>
          <w:sz w:val="22"/>
          <w:szCs w:val="22"/>
        </w:rPr>
        <w:t xml:space="preserve"> een transparante, korte keten van visser tot bord. De klant kan traceren door wie, waar en hoe de vis is gevangen. </w:t>
      </w:r>
      <w:r w:rsidRPr="00C144B0">
        <w:rPr>
          <w:rFonts w:cs="Arial" w:asciiTheme="minorHAnsi" w:hAnsiTheme="minorHAnsi"/>
          <w:sz w:val="22"/>
          <w:szCs w:val="22"/>
        </w:rPr>
        <w:t xml:space="preserve">Op </w:t>
      </w:r>
      <w:hyperlink w:tgtFrame="_blank" w:history="1" r:id="rId11">
        <w:r w:rsidRPr="00C144B0">
          <w:rPr>
            <w:rStyle w:val="Hyperlink"/>
            <w:rFonts w:cs="Arial" w:asciiTheme="minorHAnsi" w:hAnsiTheme="minorHAnsi"/>
            <w:b/>
            <w:bCs/>
            <w:sz w:val="22"/>
            <w:szCs w:val="22"/>
          </w:rPr>
          <w:t>www.goedevissers.nl</w:t>
        </w:r>
      </w:hyperlink>
      <w:r w:rsidRPr="00C144B0">
        <w:rPr>
          <w:rFonts w:cs="Arial" w:asciiTheme="minorHAnsi" w:hAnsiTheme="minorHAnsi"/>
          <w:sz w:val="22"/>
          <w:szCs w:val="22"/>
        </w:rPr>
        <w:t xml:space="preserve"> vertellen de vissers hun verhaal. Via het visserijnummer kunnen mensen zelf opzoeken wie hun vis heeft gevangen, waar en hoe. </w:t>
      </w:r>
      <w:r w:rsidRPr="00C144B0">
        <w:rPr>
          <w:rFonts w:cs="Arial" w:asciiTheme="minorHAnsi" w:hAnsiTheme="minorHAnsi"/>
          <w:color w:val="000000"/>
          <w:sz w:val="22"/>
          <w:szCs w:val="22"/>
        </w:rPr>
        <w:t xml:space="preserve">Het platform Goede Vissers wil vissers en consumenten met elkaar in contact brengen. Goede Vissers lopen aan tegen het feit dat </w:t>
      </w:r>
      <w:r w:rsidRPr="00C144B0" w:rsidR="00C144B0">
        <w:rPr>
          <w:rFonts w:cs="Arial" w:asciiTheme="minorHAnsi" w:hAnsiTheme="minorHAnsi"/>
          <w:color w:val="000000"/>
          <w:sz w:val="22"/>
          <w:szCs w:val="22"/>
        </w:rPr>
        <w:t xml:space="preserve">regelgeving geen rekening is gebaseerd op grote trawlers. Juridisch gezien zijn de goede vissers in overtreding, omdat zij niet aan enkele technische verplichtingen kunnen voldoen. Belangrijk is het dat er uitzonderingen gemaakt kunnen worden in gevallen zoals Goede Vissers. Daarnaast kan de overheid erg veel leren van de ervaringen van Goede Vissers, zowel met hun eigen methoden, als wat zij zien van hun reguliere collega’s.  </w:t>
      </w:r>
    </w:p>
    <w:p w:rsidRPr="00C144B0" w:rsidR="00C144B0" w:rsidP="00DF638D" w:rsidRDefault="00C144B0">
      <w:pPr>
        <w:rPr>
          <w:rFonts w:cs="Arial" w:asciiTheme="minorHAnsi" w:hAnsiTheme="minorHAnsi"/>
          <w:color w:val="000000"/>
          <w:sz w:val="22"/>
          <w:szCs w:val="22"/>
        </w:rPr>
      </w:pPr>
    </w:p>
    <w:p w:rsidRPr="00C144B0" w:rsidR="00C144B0" w:rsidP="00DF638D" w:rsidRDefault="00C144B0">
      <w:pPr>
        <w:rPr>
          <w:rFonts w:cs="Arial" w:asciiTheme="minorHAnsi" w:hAnsiTheme="minorHAnsi"/>
          <w:color w:val="000000"/>
          <w:sz w:val="22"/>
          <w:szCs w:val="22"/>
        </w:rPr>
      </w:pPr>
      <w:r w:rsidRPr="00C144B0">
        <w:rPr>
          <w:rFonts w:cs="Arial" w:asciiTheme="minorHAnsi" w:hAnsiTheme="minorHAnsi"/>
          <w:color w:val="000000"/>
          <w:sz w:val="22"/>
          <w:szCs w:val="22"/>
        </w:rPr>
        <w:t xml:space="preserve">Jan en Barbara Geertsema </w:t>
      </w:r>
      <w:hyperlink w:history="1" r:id="rId12">
        <w:r w:rsidRPr="00C144B0">
          <w:rPr>
            <w:rStyle w:val="Hyperlink"/>
            <w:rFonts w:cs="Arial" w:asciiTheme="minorHAnsi" w:hAnsiTheme="minorHAnsi"/>
            <w:sz w:val="22"/>
            <w:szCs w:val="22"/>
          </w:rPr>
          <w:t>www.goedevissers.nl</w:t>
        </w:r>
      </w:hyperlink>
      <w:r w:rsidRPr="00C144B0">
        <w:rPr>
          <w:rFonts w:cs="Arial" w:asciiTheme="minorHAnsi" w:hAnsiTheme="minorHAnsi"/>
          <w:color w:val="000000"/>
          <w:sz w:val="22"/>
          <w:szCs w:val="22"/>
        </w:rPr>
        <w:t xml:space="preserve"> </w:t>
      </w:r>
    </w:p>
    <w:sectPr w:rsidRPr="00C144B0" w:rsidR="00C144B0" w:rsidSect="00F80F22">
      <w:head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6B" w:rsidRDefault="0070246B" w:rsidP="006D792F">
      <w:r>
        <w:separator/>
      </w:r>
    </w:p>
  </w:endnote>
  <w:endnote w:type="continuationSeparator" w:id="0">
    <w:p w:rsidR="0070246B" w:rsidRDefault="0070246B" w:rsidP="006D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6B" w:rsidRDefault="0070246B" w:rsidP="006D792F">
      <w:r>
        <w:separator/>
      </w:r>
    </w:p>
  </w:footnote>
  <w:footnote w:type="continuationSeparator" w:id="0">
    <w:p w:rsidR="0070246B" w:rsidRDefault="0070246B" w:rsidP="006D7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91" w:rsidRDefault="000B7A91">
    <w:pPr>
      <w:pStyle w:val="Koptekst"/>
    </w:pPr>
    <w:r w:rsidRPr="006D792F">
      <w:rPr>
        <w:noProof/>
      </w:rPr>
      <w:drawing>
        <wp:anchor distT="0" distB="0" distL="114300" distR="114300" simplePos="0" relativeHeight="251659264" behindDoc="0" locked="0" layoutInCell="1" allowOverlap="1">
          <wp:simplePos x="0" y="0"/>
          <wp:positionH relativeFrom="column">
            <wp:posOffset>-591185</wp:posOffset>
          </wp:positionH>
          <wp:positionV relativeFrom="paragraph">
            <wp:posOffset>198120</wp:posOffset>
          </wp:positionV>
          <wp:extent cx="1236345" cy="1264920"/>
          <wp:effectExtent l="19050" t="0" r="1905" b="0"/>
          <wp:wrapSquare wrapText="bothSides"/>
          <wp:docPr id="3" name="Afbeelding 0" descr="Afbeelding ko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koffer.jpg"/>
                  <pic:cNvPicPr/>
                </pic:nvPicPr>
                <pic:blipFill>
                  <a:blip r:embed="rId1" cstate="print"/>
                  <a:stretch>
                    <a:fillRect/>
                  </a:stretch>
                </pic:blipFill>
                <pic:spPr>
                  <a:xfrm>
                    <a:off x="0" y="0"/>
                    <a:ext cx="1236345" cy="1264920"/>
                  </a:xfrm>
                  <a:prstGeom prst="rect">
                    <a:avLst/>
                  </a:prstGeom>
                </pic:spPr>
              </pic:pic>
            </a:graphicData>
          </a:graphic>
        </wp:anchor>
      </w:drawing>
    </w:r>
    <w:r>
      <w:rPr>
        <w:noProof/>
      </w:rPr>
      <w:tab/>
    </w:r>
    <w:r>
      <w:rPr>
        <w:noProof/>
      </w:rPr>
      <w:tab/>
    </w:r>
    <w:r w:rsidRPr="006D792F">
      <w:rPr>
        <w:noProof/>
      </w:rPr>
      <w:drawing>
        <wp:inline distT="0" distB="0" distL="0" distR="0">
          <wp:extent cx="670560" cy="678180"/>
          <wp:effectExtent l="19050" t="0" r="0" b="0"/>
          <wp:docPr id="2" name="Afbeelding 1" descr="C:\Users\rinske\AppData\Local\Microsoft\Windows\Temporary Internet Files\Content.Outlook\I9BFBPHD\GRW_BM_CMY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ske\AppData\Local\Microsoft\Windows\Temporary Internet Files\Content.Outlook\I9BFBPHD\GRW_BM_CMYK (2).png"/>
                  <pic:cNvPicPr>
                    <a:picLocks noChangeAspect="1" noChangeArrowheads="1"/>
                  </pic:cNvPicPr>
                </pic:nvPicPr>
                <pic:blipFill>
                  <a:blip r:embed="rId2"/>
                  <a:srcRect/>
                  <a:stretch>
                    <a:fillRect/>
                  </a:stretch>
                </pic:blipFill>
                <pic:spPr bwMode="auto">
                  <a:xfrm>
                    <a:off x="0" y="0"/>
                    <a:ext cx="670560" cy="6781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929"/>
    <w:multiLevelType w:val="hybridMultilevel"/>
    <w:tmpl w:val="E77ACFF4"/>
    <w:lvl w:ilvl="0" w:tplc="B1547A14">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0D186D"/>
    <w:multiLevelType w:val="hybridMultilevel"/>
    <w:tmpl w:val="51301FDA"/>
    <w:lvl w:ilvl="0" w:tplc="2BACF4B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0B0247"/>
    <w:multiLevelType w:val="hybridMultilevel"/>
    <w:tmpl w:val="0F521500"/>
    <w:lvl w:ilvl="0" w:tplc="0018D82E">
      <w:numFmt w:val="bullet"/>
      <w:lvlText w:val="-"/>
      <w:lvlJc w:val="left"/>
      <w:pPr>
        <w:ind w:left="-768" w:hanging="360"/>
      </w:pPr>
      <w:rPr>
        <w:rFonts w:ascii="Arial" w:eastAsia="Times New Roman" w:hAnsi="Arial" w:cs="Arial" w:hint="default"/>
        <w:b w:val="0"/>
        <w:color w:val="auto"/>
      </w:rPr>
    </w:lvl>
    <w:lvl w:ilvl="1" w:tplc="04090003" w:tentative="1">
      <w:start w:val="1"/>
      <w:numFmt w:val="bullet"/>
      <w:lvlText w:val="o"/>
      <w:lvlJc w:val="left"/>
      <w:pPr>
        <w:ind w:left="-48" w:hanging="360"/>
      </w:pPr>
      <w:rPr>
        <w:rFonts w:ascii="Courier New" w:hAnsi="Courier New" w:cs="Courier New" w:hint="default"/>
      </w:rPr>
    </w:lvl>
    <w:lvl w:ilvl="2" w:tplc="04090005" w:tentative="1">
      <w:start w:val="1"/>
      <w:numFmt w:val="bullet"/>
      <w:lvlText w:val=""/>
      <w:lvlJc w:val="left"/>
      <w:pPr>
        <w:ind w:left="672" w:hanging="360"/>
      </w:pPr>
      <w:rPr>
        <w:rFonts w:ascii="Wingdings" w:hAnsi="Wingdings" w:hint="default"/>
      </w:rPr>
    </w:lvl>
    <w:lvl w:ilvl="3" w:tplc="04090001" w:tentative="1">
      <w:start w:val="1"/>
      <w:numFmt w:val="bullet"/>
      <w:lvlText w:val=""/>
      <w:lvlJc w:val="left"/>
      <w:pPr>
        <w:ind w:left="1392" w:hanging="360"/>
      </w:pPr>
      <w:rPr>
        <w:rFonts w:ascii="Symbol" w:hAnsi="Symbol" w:hint="default"/>
      </w:rPr>
    </w:lvl>
    <w:lvl w:ilvl="4" w:tplc="04090003" w:tentative="1">
      <w:start w:val="1"/>
      <w:numFmt w:val="bullet"/>
      <w:lvlText w:val="o"/>
      <w:lvlJc w:val="left"/>
      <w:pPr>
        <w:ind w:left="2112" w:hanging="360"/>
      </w:pPr>
      <w:rPr>
        <w:rFonts w:ascii="Courier New" w:hAnsi="Courier New" w:cs="Courier New" w:hint="default"/>
      </w:rPr>
    </w:lvl>
    <w:lvl w:ilvl="5" w:tplc="04090005" w:tentative="1">
      <w:start w:val="1"/>
      <w:numFmt w:val="bullet"/>
      <w:lvlText w:val=""/>
      <w:lvlJc w:val="left"/>
      <w:pPr>
        <w:ind w:left="2832" w:hanging="360"/>
      </w:pPr>
      <w:rPr>
        <w:rFonts w:ascii="Wingdings" w:hAnsi="Wingdings" w:hint="default"/>
      </w:rPr>
    </w:lvl>
    <w:lvl w:ilvl="6" w:tplc="04090001" w:tentative="1">
      <w:start w:val="1"/>
      <w:numFmt w:val="bullet"/>
      <w:lvlText w:val=""/>
      <w:lvlJc w:val="left"/>
      <w:pPr>
        <w:ind w:left="3552" w:hanging="360"/>
      </w:pPr>
      <w:rPr>
        <w:rFonts w:ascii="Symbol" w:hAnsi="Symbol" w:hint="default"/>
      </w:rPr>
    </w:lvl>
    <w:lvl w:ilvl="7" w:tplc="04090003" w:tentative="1">
      <w:start w:val="1"/>
      <w:numFmt w:val="bullet"/>
      <w:lvlText w:val="o"/>
      <w:lvlJc w:val="left"/>
      <w:pPr>
        <w:ind w:left="4272" w:hanging="360"/>
      </w:pPr>
      <w:rPr>
        <w:rFonts w:ascii="Courier New" w:hAnsi="Courier New" w:cs="Courier New" w:hint="default"/>
      </w:rPr>
    </w:lvl>
    <w:lvl w:ilvl="8" w:tplc="04090005" w:tentative="1">
      <w:start w:val="1"/>
      <w:numFmt w:val="bullet"/>
      <w:lvlText w:val=""/>
      <w:lvlJc w:val="left"/>
      <w:pPr>
        <w:ind w:left="499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9C"/>
    <w:rsid w:val="00001034"/>
    <w:rsid w:val="00001787"/>
    <w:rsid w:val="000017FD"/>
    <w:rsid w:val="00001CB1"/>
    <w:rsid w:val="00005C11"/>
    <w:rsid w:val="00010521"/>
    <w:rsid w:val="00010701"/>
    <w:rsid w:val="00013410"/>
    <w:rsid w:val="00013F72"/>
    <w:rsid w:val="00014032"/>
    <w:rsid w:val="00021777"/>
    <w:rsid w:val="00027D2B"/>
    <w:rsid w:val="00030081"/>
    <w:rsid w:val="00033397"/>
    <w:rsid w:val="000370D1"/>
    <w:rsid w:val="00040C49"/>
    <w:rsid w:val="00046324"/>
    <w:rsid w:val="00047E62"/>
    <w:rsid w:val="0005175C"/>
    <w:rsid w:val="00052F72"/>
    <w:rsid w:val="00054888"/>
    <w:rsid w:val="00062EB6"/>
    <w:rsid w:val="00063DD0"/>
    <w:rsid w:val="00063E88"/>
    <w:rsid w:val="00070811"/>
    <w:rsid w:val="00071001"/>
    <w:rsid w:val="00074CD3"/>
    <w:rsid w:val="00077785"/>
    <w:rsid w:val="0008025A"/>
    <w:rsid w:val="00083D47"/>
    <w:rsid w:val="00086D59"/>
    <w:rsid w:val="000873A5"/>
    <w:rsid w:val="00087593"/>
    <w:rsid w:val="00090AC9"/>
    <w:rsid w:val="00093B52"/>
    <w:rsid w:val="00094454"/>
    <w:rsid w:val="00094F25"/>
    <w:rsid w:val="00096BF9"/>
    <w:rsid w:val="00096C17"/>
    <w:rsid w:val="000A0734"/>
    <w:rsid w:val="000A3B4C"/>
    <w:rsid w:val="000B002A"/>
    <w:rsid w:val="000B167F"/>
    <w:rsid w:val="000B2695"/>
    <w:rsid w:val="000B4B9A"/>
    <w:rsid w:val="000B615C"/>
    <w:rsid w:val="000B6855"/>
    <w:rsid w:val="000B7A91"/>
    <w:rsid w:val="000C2E40"/>
    <w:rsid w:val="000C4E3F"/>
    <w:rsid w:val="000C5258"/>
    <w:rsid w:val="000C617E"/>
    <w:rsid w:val="000C7D1B"/>
    <w:rsid w:val="000D015F"/>
    <w:rsid w:val="000D10DA"/>
    <w:rsid w:val="000D1ADE"/>
    <w:rsid w:val="000D1DFB"/>
    <w:rsid w:val="000D43A2"/>
    <w:rsid w:val="000E3BD6"/>
    <w:rsid w:val="000E47C2"/>
    <w:rsid w:val="000E621A"/>
    <w:rsid w:val="000E7F67"/>
    <w:rsid w:val="000F6800"/>
    <w:rsid w:val="00105B09"/>
    <w:rsid w:val="001060F6"/>
    <w:rsid w:val="00111A3E"/>
    <w:rsid w:val="00114328"/>
    <w:rsid w:val="001145AD"/>
    <w:rsid w:val="00114ECC"/>
    <w:rsid w:val="001153EA"/>
    <w:rsid w:val="00115402"/>
    <w:rsid w:val="001222F0"/>
    <w:rsid w:val="00122FC0"/>
    <w:rsid w:val="00123AC9"/>
    <w:rsid w:val="00126AAA"/>
    <w:rsid w:val="00127F18"/>
    <w:rsid w:val="00130062"/>
    <w:rsid w:val="00133354"/>
    <w:rsid w:val="001345D9"/>
    <w:rsid w:val="001374B9"/>
    <w:rsid w:val="00137DAB"/>
    <w:rsid w:val="00140999"/>
    <w:rsid w:val="00141C7B"/>
    <w:rsid w:val="001430C4"/>
    <w:rsid w:val="00144055"/>
    <w:rsid w:val="00144DEA"/>
    <w:rsid w:val="001450BE"/>
    <w:rsid w:val="00146126"/>
    <w:rsid w:val="00147F12"/>
    <w:rsid w:val="00152221"/>
    <w:rsid w:val="001542CE"/>
    <w:rsid w:val="00156EE7"/>
    <w:rsid w:val="00157FC0"/>
    <w:rsid w:val="0016031E"/>
    <w:rsid w:val="00160721"/>
    <w:rsid w:val="001636AC"/>
    <w:rsid w:val="00165A5F"/>
    <w:rsid w:val="0016642D"/>
    <w:rsid w:val="001676C8"/>
    <w:rsid w:val="00172755"/>
    <w:rsid w:val="00173E5B"/>
    <w:rsid w:val="0017756C"/>
    <w:rsid w:val="00182BFB"/>
    <w:rsid w:val="00182F3E"/>
    <w:rsid w:val="00186103"/>
    <w:rsid w:val="00193643"/>
    <w:rsid w:val="0019371F"/>
    <w:rsid w:val="00193C1B"/>
    <w:rsid w:val="00197D14"/>
    <w:rsid w:val="001A0446"/>
    <w:rsid w:val="001A0598"/>
    <w:rsid w:val="001B1BD0"/>
    <w:rsid w:val="001B1C88"/>
    <w:rsid w:val="001B62DF"/>
    <w:rsid w:val="001C2E82"/>
    <w:rsid w:val="001C78E8"/>
    <w:rsid w:val="001D1C2C"/>
    <w:rsid w:val="001D1E24"/>
    <w:rsid w:val="001D61A8"/>
    <w:rsid w:val="001E3DE8"/>
    <w:rsid w:val="001E3E2A"/>
    <w:rsid w:val="001F4C51"/>
    <w:rsid w:val="001F7D1C"/>
    <w:rsid w:val="001F7E15"/>
    <w:rsid w:val="00201445"/>
    <w:rsid w:val="00203E8C"/>
    <w:rsid w:val="00206130"/>
    <w:rsid w:val="00212A5C"/>
    <w:rsid w:val="00217C0A"/>
    <w:rsid w:val="0022088E"/>
    <w:rsid w:val="0022091F"/>
    <w:rsid w:val="00223B6E"/>
    <w:rsid w:val="002267F5"/>
    <w:rsid w:val="002328B3"/>
    <w:rsid w:val="002328CD"/>
    <w:rsid w:val="00234520"/>
    <w:rsid w:val="00240CD7"/>
    <w:rsid w:val="00243C3E"/>
    <w:rsid w:val="00244077"/>
    <w:rsid w:val="002468A3"/>
    <w:rsid w:val="00247C7A"/>
    <w:rsid w:val="002516AF"/>
    <w:rsid w:val="002519CF"/>
    <w:rsid w:val="002550CC"/>
    <w:rsid w:val="00255AAB"/>
    <w:rsid w:val="00256C07"/>
    <w:rsid w:val="00261CAD"/>
    <w:rsid w:val="0026476A"/>
    <w:rsid w:val="00266ACA"/>
    <w:rsid w:val="00266E31"/>
    <w:rsid w:val="00267A90"/>
    <w:rsid w:val="00271EB7"/>
    <w:rsid w:val="00281270"/>
    <w:rsid w:val="00282E48"/>
    <w:rsid w:val="00284573"/>
    <w:rsid w:val="0028754D"/>
    <w:rsid w:val="00291E6F"/>
    <w:rsid w:val="002939B0"/>
    <w:rsid w:val="00294495"/>
    <w:rsid w:val="002A6D22"/>
    <w:rsid w:val="002B1890"/>
    <w:rsid w:val="002B1AE8"/>
    <w:rsid w:val="002B32C4"/>
    <w:rsid w:val="002B369D"/>
    <w:rsid w:val="002B40E8"/>
    <w:rsid w:val="002B42E5"/>
    <w:rsid w:val="002B4B52"/>
    <w:rsid w:val="002B73A3"/>
    <w:rsid w:val="002C240E"/>
    <w:rsid w:val="002C540C"/>
    <w:rsid w:val="002D1975"/>
    <w:rsid w:val="002D37B7"/>
    <w:rsid w:val="002D3FB1"/>
    <w:rsid w:val="002D6BD9"/>
    <w:rsid w:val="002D7569"/>
    <w:rsid w:val="002E02EC"/>
    <w:rsid w:val="002E14BE"/>
    <w:rsid w:val="002E1941"/>
    <w:rsid w:val="002E450A"/>
    <w:rsid w:val="002E45B1"/>
    <w:rsid w:val="002E617E"/>
    <w:rsid w:val="002F0417"/>
    <w:rsid w:val="002F18C1"/>
    <w:rsid w:val="002F42AB"/>
    <w:rsid w:val="00301E12"/>
    <w:rsid w:val="00303209"/>
    <w:rsid w:val="00304085"/>
    <w:rsid w:val="0031060F"/>
    <w:rsid w:val="00314563"/>
    <w:rsid w:val="00314CC7"/>
    <w:rsid w:val="003151F2"/>
    <w:rsid w:val="003157EF"/>
    <w:rsid w:val="00323DCF"/>
    <w:rsid w:val="00325266"/>
    <w:rsid w:val="00327413"/>
    <w:rsid w:val="00335FEE"/>
    <w:rsid w:val="0034266E"/>
    <w:rsid w:val="00343D7D"/>
    <w:rsid w:val="003570D9"/>
    <w:rsid w:val="0036419C"/>
    <w:rsid w:val="0037544A"/>
    <w:rsid w:val="00396B68"/>
    <w:rsid w:val="0039792D"/>
    <w:rsid w:val="00397BD9"/>
    <w:rsid w:val="00397D83"/>
    <w:rsid w:val="003A057A"/>
    <w:rsid w:val="003A1C51"/>
    <w:rsid w:val="003A5370"/>
    <w:rsid w:val="003A7570"/>
    <w:rsid w:val="003B078F"/>
    <w:rsid w:val="003B089A"/>
    <w:rsid w:val="003B095F"/>
    <w:rsid w:val="003C063E"/>
    <w:rsid w:val="003C2A56"/>
    <w:rsid w:val="003C6445"/>
    <w:rsid w:val="003C7642"/>
    <w:rsid w:val="003C7A2D"/>
    <w:rsid w:val="003D0E5E"/>
    <w:rsid w:val="003E255F"/>
    <w:rsid w:val="003F5732"/>
    <w:rsid w:val="003F5C58"/>
    <w:rsid w:val="0040169D"/>
    <w:rsid w:val="00402E1B"/>
    <w:rsid w:val="004039AF"/>
    <w:rsid w:val="004039D6"/>
    <w:rsid w:val="00404D64"/>
    <w:rsid w:val="0040589B"/>
    <w:rsid w:val="00410AC4"/>
    <w:rsid w:val="00412127"/>
    <w:rsid w:val="004122EA"/>
    <w:rsid w:val="0041564C"/>
    <w:rsid w:val="004166EB"/>
    <w:rsid w:val="0042183B"/>
    <w:rsid w:val="00421BDD"/>
    <w:rsid w:val="004250EA"/>
    <w:rsid w:val="00430C3B"/>
    <w:rsid w:val="00433946"/>
    <w:rsid w:val="00434DA3"/>
    <w:rsid w:val="004362A7"/>
    <w:rsid w:val="00436A2E"/>
    <w:rsid w:val="00440601"/>
    <w:rsid w:val="00441BC4"/>
    <w:rsid w:val="00446303"/>
    <w:rsid w:val="00450881"/>
    <w:rsid w:val="00451D94"/>
    <w:rsid w:val="004544B3"/>
    <w:rsid w:val="00456D09"/>
    <w:rsid w:val="00457213"/>
    <w:rsid w:val="00460CE3"/>
    <w:rsid w:val="0046113E"/>
    <w:rsid w:val="00467300"/>
    <w:rsid w:val="0047151A"/>
    <w:rsid w:val="0047189B"/>
    <w:rsid w:val="00472CA4"/>
    <w:rsid w:val="004751A3"/>
    <w:rsid w:val="00484669"/>
    <w:rsid w:val="0048622C"/>
    <w:rsid w:val="00495658"/>
    <w:rsid w:val="00495705"/>
    <w:rsid w:val="00495B32"/>
    <w:rsid w:val="0049657D"/>
    <w:rsid w:val="004A0B72"/>
    <w:rsid w:val="004A1989"/>
    <w:rsid w:val="004A287B"/>
    <w:rsid w:val="004A5A8A"/>
    <w:rsid w:val="004A6397"/>
    <w:rsid w:val="004B0C1B"/>
    <w:rsid w:val="004B688E"/>
    <w:rsid w:val="004B6A60"/>
    <w:rsid w:val="004C0224"/>
    <w:rsid w:val="004C2828"/>
    <w:rsid w:val="004C2B1D"/>
    <w:rsid w:val="004C51AB"/>
    <w:rsid w:val="004D170A"/>
    <w:rsid w:val="004D1A13"/>
    <w:rsid w:val="004E421C"/>
    <w:rsid w:val="004F0C10"/>
    <w:rsid w:val="004F1718"/>
    <w:rsid w:val="004F3508"/>
    <w:rsid w:val="004F42C9"/>
    <w:rsid w:val="004F6FE5"/>
    <w:rsid w:val="004F7960"/>
    <w:rsid w:val="004F7BBE"/>
    <w:rsid w:val="00500517"/>
    <w:rsid w:val="00503532"/>
    <w:rsid w:val="00503C76"/>
    <w:rsid w:val="0051096A"/>
    <w:rsid w:val="005154BF"/>
    <w:rsid w:val="005154D4"/>
    <w:rsid w:val="00527870"/>
    <w:rsid w:val="00530A55"/>
    <w:rsid w:val="00534E61"/>
    <w:rsid w:val="005350BB"/>
    <w:rsid w:val="00537F29"/>
    <w:rsid w:val="005427CC"/>
    <w:rsid w:val="0054589E"/>
    <w:rsid w:val="005507D5"/>
    <w:rsid w:val="00550C1B"/>
    <w:rsid w:val="00551324"/>
    <w:rsid w:val="00551381"/>
    <w:rsid w:val="00554754"/>
    <w:rsid w:val="00561B22"/>
    <w:rsid w:val="00561C89"/>
    <w:rsid w:val="00562566"/>
    <w:rsid w:val="005641A8"/>
    <w:rsid w:val="005676E3"/>
    <w:rsid w:val="005715BA"/>
    <w:rsid w:val="005717E0"/>
    <w:rsid w:val="00571FEA"/>
    <w:rsid w:val="00574B4C"/>
    <w:rsid w:val="0057642D"/>
    <w:rsid w:val="00580AEF"/>
    <w:rsid w:val="00581ABB"/>
    <w:rsid w:val="0058242A"/>
    <w:rsid w:val="00582537"/>
    <w:rsid w:val="00584E0F"/>
    <w:rsid w:val="00586484"/>
    <w:rsid w:val="00591078"/>
    <w:rsid w:val="005934B2"/>
    <w:rsid w:val="0059468E"/>
    <w:rsid w:val="00594F57"/>
    <w:rsid w:val="00595221"/>
    <w:rsid w:val="005A25C9"/>
    <w:rsid w:val="005A2606"/>
    <w:rsid w:val="005A7463"/>
    <w:rsid w:val="005A7A93"/>
    <w:rsid w:val="005B004A"/>
    <w:rsid w:val="005B1992"/>
    <w:rsid w:val="005B2189"/>
    <w:rsid w:val="005B2975"/>
    <w:rsid w:val="005B6A3F"/>
    <w:rsid w:val="005C2388"/>
    <w:rsid w:val="005C51D6"/>
    <w:rsid w:val="005C6355"/>
    <w:rsid w:val="005C73F4"/>
    <w:rsid w:val="005D0974"/>
    <w:rsid w:val="005D7D34"/>
    <w:rsid w:val="005D7FB6"/>
    <w:rsid w:val="005E2C76"/>
    <w:rsid w:val="005E2EEE"/>
    <w:rsid w:val="005E3D2B"/>
    <w:rsid w:val="005E42F8"/>
    <w:rsid w:val="005E4D62"/>
    <w:rsid w:val="005E62C5"/>
    <w:rsid w:val="005F1C82"/>
    <w:rsid w:val="005F4108"/>
    <w:rsid w:val="005F41A2"/>
    <w:rsid w:val="005F442F"/>
    <w:rsid w:val="005F5206"/>
    <w:rsid w:val="00602560"/>
    <w:rsid w:val="00602828"/>
    <w:rsid w:val="006034C8"/>
    <w:rsid w:val="00604791"/>
    <w:rsid w:val="006068C9"/>
    <w:rsid w:val="00610397"/>
    <w:rsid w:val="006108FC"/>
    <w:rsid w:val="00613C3E"/>
    <w:rsid w:val="00614DB3"/>
    <w:rsid w:val="00625274"/>
    <w:rsid w:val="00626186"/>
    <w:rsid w:val="00630E52"/>
    <w:rsid w:val="00637A70"/>
    <w:rsid w:val="006440F2"/>
    <w:rsid w:val="0064545F"/>
    <w:rsid w:val="00651128"/>
    <w:rsid w:val="0065201E"/>
    <w:rsid w:val="0065223A"/>
    <w:rsid w:val="00657B6E"/>
    <w:rsid w:val="00661B02"/>
    <w:rsid w:val="0066243E"/>
    <w:rsid w:val="00662B62"/>
    <w:rsid w:val="00666172"/>
    <w:rsid w:val="00667732"/>
    <w:rsid w:val="006705EF"/>
    <w:rsid w:val="00670FFA"/>
    <w:rsid w:val="006731A0"/>
    <w:rsid w:val="006741D2"/>
    <w:rsid w:val="0067566F"/>
    <w:rsid w:val="00676583"/>
    <w:rsid w:val="006859DE"/>
    <w:rsid w:val="00686E7A"/>
    <w:rsid w:val="00695DBF"/>
    <w:rsid w:val="00696BB1"/>
    <w:rsid w:val="00697033"/>
    <w:rsid w:val="006A4EE3"/>
    <w:rsid w:val="006B243C"/>
    <w:rsid w:val="006B76BC"/>
    <w:rsid w:val="006C1634"/>
    <w:rsid w:val="006C2324"/>
    <w:rsid w:val="006C355F"/>
    <w:rsid w:val="006C6235"/>
    <w:rsid w:val="006D203B"/>
    <w:rsid w:val="006D2C94"/>
    <w:rsid w:val="006D6AC0"/>
    <w:rsid w:val="006D712A"/>
    <w:rsid w:val="006D792F"/>
    <w:rsid w:val="006E21D5"/>
    <w:rsid w:val="006E252B"/>
    <w:rsid w:val="006E3298"/>
    <w:rsid w:val="006F1F67"/>
    <w:rsid w:val="006F3D93"/>
    <w:rsid w:val="006F446E"/>
    <w:rsid w:val="006F4473"/>
    <w:rsid w:val="006F5275"/>
    <w:rsid w:val="006F5C07"/>
    <w:rsid w:val="007000B0"/>
    <w:rsid w:val="00702088"/>
    <w:rsid w:val="0070246B"/>
    <w:rsid w:val="00704339"/>
    <w:rsid w:val="00711289"/>
    <w:rsid w:val="00714763"/>
    <w:rsid w:val="00715008"/>
    <w:rsid w:val="00716695"/>
    <w:rsid w:val="007205AC"/>
    <w:rsid w:val="007209DF"/>
    <w:rsid w:val="0072175D"/>
    <w:rsid w:val="00724C8B"/>
    <w:rsid w:val="00725468"/>
    <w:rsid w:val="00731BF2"/>
    <w:rsid w:val="007354C5"/>
    <w:rsid w:val="00735C66"/>
    <w:rsid w:val="00736114"/>
    <w:rsid w:val="00736DBE"/>
    <w:rsid w:val="007458E3"/>
    <w:rsid w:val="00745BA6"/>
    <w:rsid w:val="00745FA7"/>
    <w:rsid w:val="007523ED"/>
    <w:rsid w:val="00752A44"/>
    <w:rsid w:val="00753D8A"/>
    <w:rsid w:val="00757D1F"/>
    <w:rsid w:val="00762AD7"/>
    <w:rsid w:val="00763EDE"/>
    <w:rsid w:val="00764390"/>
    <w:rsid w:val="00765403"/>
    <w:rsid w:val="007668A1"/>
    <w:rsid w:val="00767EA3"/>
    <w:rsid w:val="00772920"/>
    <w:rsid w:val="00775B6D"/>
    <w:rsid w:val="007866BD"/>
    <w:rsid w:val="0078780B"/>
    <w:rsid w:val="00792E81"/>
    <w:rsid w:val="00792F43"/>
    <w:rsid w:val="007946FC"/>
    <w:rsid w:val="00794A7C"/>
    <w:rsid w:val="00794BEB"/>
    <w:rsid w:val="007977E6"/>
    <w:rsid w:val="007A10F5"/>
    <w:rsid w:val="007A26F7"/>
    <w:rsid w:val="007A28DB"/>
    <w:rsid w:val="007A3810"/>
    <w:rsid w:val="007A7C93"/>
    <w:rsid w:val="007B0914"/>
    <w:rsid w:val="007B36DE"/>
    <w:rsid w:val="007B65C6"/>
    <w:rsid w:val="007B7519"/>
    <w:rsid w:val="007B7743"/>
    <w:rsid w:val="007B7E6F"/>
    <w:rsid w:val="007C066A"/>
    <w:rsid w:val="007C2502"/>
    <w:rsid w:val="007C2BA2"/>
    <w:rsid w:val="007C411A"/>
    <w:rsid w:val="007C6E7C"/>
    <w:rsid w:val="007D0207"/>
    <w:rsid w:val="007D058D"/>
    <w:rsid w:val="007D0A23"/>
    <w:rsid w:val="007D2A21"/>
    <w:rsid w:val="007D3BCD"/>
    <w:rsid w:val="007E04A2"/>
    <w:rsid w:val="007E19F0"/>
    <w:rsid w:val="007E5853"/>
    <w:rsid w:val="007F120F"/>
    <w:rsid w:val="007F6AF2"/>
    <w:rsid w:val="00800E68"/>
    <w:rsid w:val="00802515"/>
    <w:rsid w:val="00804E0B"/>
    <w:rsid w:val="00805812"/>
    <w:rsid w:val="00805DA0"/>
    <w:rsid w:val="008068D8"/>
    <w:rsid w:val="00806F2E"/>
    <w:rsid w:val="0080726D"/>
    <w:rsid w:val="0080792B"/>
    <w:rsid w:val="0082338B"/>
    <w:rsid w:val="00826E60"/>
    <w:rsid w:val="00827FDA"/>
    <w:rsid w:val="00836232"/>
    <w:rsid w:val="00836B49"/>
    <w:rsid w:val="008422AA"/>
    <w:rsid w:val="0084257A"/>
    <w:rsid w:val="008430CF"/>
    <w:rsid w:val="008433E3"/>
    <w:rsid w:val="00843969"/>
    <w:rsid w:val="00851711"/>
    <w:rsid w:val="00851A6D"/>
    <w:rsid w:val="00853F92"/>
    <w:rsid w:val="008572C8"/>
    <w:rsid w:val="00860F47"/>
    <w:rsid w:val="008614C1"/>
    <w:rsid w:val="00863F21"/>
    <w:rsid w:val="00866FF9"/>
    <w:rsid w:val="00870F88"/>
    <w:rsid w:val="00873262"/>
    <w:rsid w:val="00876BBF"/>
    <w:rsid w:val="00876D2F"/>
    <w:rsid w:val="00880F1F"/>
    <w:rsid w:val="00880F82"/>
    <w:rsid w:val="00882971"/>
    <w:rsid w:val="0088411A"/>
    <w:rsid w:val="008855DA"/>
    <w:rsid w:val="00885CF6"/>
    <w:rsid w:val="0088783E"/>
    <w:rsid w:val="008900F0"/>
    <w:rsid w:val="00893CF3"/>
    <w:rsid w:val="00893E7E"/>
    <w:rsid w:val="00897DAE"/>
    <w:rsid w:val="008A03D8"/>
    <w:rsid w:val="008A176D"/>
    <w:rsid w:val="008A29C8"/>
    <w:rsid w:val="008A3291"/>
    <w:rsid w:val="008A48C2"/>
    <w:rsid w:val="008A5680"/>
    <w:rsid w:val="008A77F2"/>
    <w:rsid w:val="008B190B"/>
    <w:rsid w:val="008B1A0A"/>
    <w:rsid w:val="008B43C4"/>
    <w:rsid w:val="008B49DB"/>
    <w:rsid w:val="008B6E14"/>
    <w:rsid w:val="008C0D39"/>
    <w:rsid w:val="008C34F9"/>
    <w:rsid w:val="008C5A75"/>
    <w:rsid w:val="008C6E87"/>
    <w:rsid w:val="008C7077"/>
    <w:rsid w:val="008C7FB7"/>
    <w:rsid w:val="008D08ED"/>
    <w:rsid w:val="008D29F8"/>
    <w:rsid w:val="008D4F06"/>
    <w:rsid w:val="008D7827"/>
    <w:rsid w:val="008E29B1"/>
    <w:rsid w:val="008E49A6"/>
    <w:rsid w:val="008E5380"/>
    <w:rsid w:val="008F0780"/>
    <w:rsid w:val="008F213D"/>
    <w:rsid w:val="008F49C3"/>
    <w:rsid w:val="008F51AF"/>
    <w:rsid w:val="008F6459"/>
    <w:rsid w:val="008F6F42"/>
    <w:rsid w:val="008F71AE"/>
    <w:rsid w:val="008F754A"/>
    <w:rsid w:val="009021DF"/>
    <w:rsid w:val="0090458E"/>
    <w:rsid w:val="00907453"/>
    <w:rsid w:val="00912A9F"/>
    <w:rsid w:val="00913DBA"/>
    <w:rsid w:val="00915308"/>
    <w:rsid w:val="00917CBA"/>
    <w:rsid w:val="00921A6B"/>
    <w:rsid w:val="00922786"/>
    <w:rsid w:val="00922D79"/>
    <w:rsid w:val="009235A5"/>
    <w:rsid w:val="00935402"/>
    <w:rsid w:val="009379D2"/>
    <w:rsid w:val="00942A85"/>
    <w:rsid w:val="0094389F"/>
    <w:rsid w:val="00945625"/>
    <w:rsid w:val="009464AB"/>
    <w:rsid w:val="00946C6D"/>
    <w:rsid w:val="00950676"/>
    <w:rsid w:val="00950D99"/>
    <w:rsid w:val="009528C2"/>
    <w:rsid w:val="0095352D"/>
    <w:rsid w:val="00953A3E"/>
    <w:rsid w:val="00953BC5"/>
    <w:rsid w:val="00955557"/>
    <w:rsid w:val="00955B4F"/>
    <w:rsid w:val="00957083"/>
    <w:rsid w:val="00963531"/>
    <w:rsid w:val="0096675E"/>
    <w:rsid w:val="00971E6A"/>
    <w:rsid w:val="009725EC"/>
    <w:rsid w:val="00980530"/>
    <w:rsid w:val="00981689"/>
    <w:rsid w:val="009830D0"/>
    <w:rsid w:val="0098367D"/>
    <w:rsid w:val="00983E92"/>
    <w:rsid w:val="00986ADC"/>
    <w:rsid w:val="00990636"/>
    <w:rsid w:val="00992740"/>
    <w:rsid w:val="00993CE4"/>
    <w:rsid w:val="009950B4"/>
    <w:rsid w:val="00996CA6"/>
    <w:rsid w:val="009977AE"/>
    <w:rsid w:val="009A159A"/>
    <w:rsid w:val="009A2C41"/>
    <w:rsid w:val="009A5A41"/>
    <w:rsid w:val="009A7298"/>
    <w:rsid w:val="009A7BE8"/>
    <w:rsid w:val="009B297F"/>
    <w:rsid w:val="009B2EF7"/>
    <w:rsid w:val="009B3402"/>
    <w:rsid w:val="009B5EEE"/>
    <w:rsid w:val="009C2245"/>
    <w:rsid w:val="009C2993"/>
    <w:rsid w:val="009C364F"/>
    <w:rsid w:val="009C7316"/>
    <w:rsid w:val="009D21CF"/>
    <w:rsid w:val="009D51D9"/>
    <w:rsid w:val="009D771D"/>
    <w:rsid w:val="009D7EC9"/>
    <w:rsid w:val="009E037E"/>
    <w:rsid w:val="009E1BA1"/>
    <w:rsid w:val="009E4F34"/>
    <w:rsid w:val="009F3211"/>
    <w:rsid w:val="009F4C35"/>
    <w:rsid w:val="009F7467"/>
    <w:rsid w:val="00A01DB1"/>
    <w:rsid w:val="00A04194"/>
    <w:rsid w:val="00A04A96"/>
    <w:rsid w:val="00A05A9B"/>
    <w:rsid w:val="00A07CC6"/>
    <w:rsid w:val="00A104EE"/>
    <w:rsid w:val="00A11C0E"/>
    <w:rsid w:val="00A11F69"/>
    <w:rsid w:val="00A150E1"/>
    <w:rsid w:val="00A16900"/>
    <w:rsid w:val="00A20528"/>
    <w:rsid w:val="00A222C7"/>
    <w:rsid w:val="00A27C00"/>
    <w:rsid w:val="00A27DF7"/>
    <w:rsid w:val="00A30053"/>
    <w:rsid w:val="00A30DE7"/>
    <w:rsid w:val="00A31922"/>
    <w:rsid w:val="00A34C35"/>
    <w:rsid w:val="00A355B7"/>
    <w:rsid w:val="00A35E7F"/>
    <w:rsid w:val="00A37BD8"/>
    <w:rsid w:val="00A40CF2"/>
    <w:rsid w:val="00A4158B"/>
    <w:rsid w:val="00A437C1"/>
    <w:rsid w:val="00A507C4"/>
    <w:rsid w:val="00A51E02"/>
    <w:rsid w:val="00A5740B"/>
    <w:rsid w:val="00A60057"/>
    <w:rsid w:val="00A6232C"/>
    <w:rsid w:val="00A64123"/>
    <w:rsid w:val="00A64B78"/>
    <w:rsid w:val="00A67B8D"/>
    <w:rsid w:val="00A779D4"/>
    <w:rsid w:val="00A815AB"/>
    <w:rsid w:val="00A83767"/>
    <w:rsid w:val="00A83CBC"/>
    <w:rsid w:val="00A84BF4"/>
    <w:rsid w:val="00A915AE"/>
    <w:rsid w:val="00A93C62"/>
    <w:rsid w:val="00A9660D"/>
    <w:rsid w:val="00AA23CF"/>
    <w:rsid w:val="00AA3A0B"/>
    <w:rsid w:val="00AB1BDD"/>
    <w:rsid w:val="00AC1269"/>
    <w:rsid w:val="00AC3849"/>
    <w:rsid w:val="00AC4ABF"/>
    <w:rsid w:val="00AC55F0"/>
    <w:rsid w:val="00AC7C09"/>
    <w:rsid w:val="00AC7CB7"/>
    <w:rsid w:val="00AD0881"/>
    <w:rsid w:val="00AD0D7E"/>
    <w:rsid w:val="00AD1824"/>
    <w:rsid w:val="00AE0EE0"/>
    <w:rsid w:val="00AE487E"/>
    <w:rsid w:val="00AE7CCB"/>
    <w:rsid w:val="00AF1840"/>
    <w:rsid w:val="00AF28E5"/>
    <w:rsid w:val="00AF3403"/>
    <w:rsid w:val="00B00251"/>
    <w:rsid w:val="00B01415"/>
    <w:rsid w:val="00B0146A"/>
    <w:rsid w:val="00B045B1"/>
    <w:rsid w:val="00B07BE9"/>
    <w:rsid w:val="00B13419"/>
    <w:rsid w:val="00B14574"/>
    <w:rsid w:val="00B169F8"/>
    <w:rsid w:val="00B20E0E"/>
    <w:rsid w:val="00B21337"/>
    <w:rsid w:val="00B26C82"/>
    <w:rsid w:val="00B33670"/>
    <w:rsid w:val="00B34536"/>
    <w:rsid w:val="00B35338"/>
    <w:rsid w:val="00B37B04"/>
    <w:rsid w:val="00B41EBC"/>
    <w:rsid w:val="00B43487"/>
    <w:rsid w:val="00B46132"/>
    <w:rsid w:val="00B51EE7"/>
    <w:rsid w:val="00B52D52"/>
    <w:rsid w:val="00B52DF5"/>
    <w:rsid w:val="00B60728"/>
    <w:rsid w:val="00B6262D"/>
    <w:rsid w:val="00B638EE"/>
    <w:rsid w:val="00B63AB4"/>
    <w:rsid w:val="00B65F3E"/>
    <w:rsid w:val="00B65FD7"/>
    <w:rsid w:val="00B66BC4"/>
    <w:rsid w:val="00B67351"/>
    <w:rsid w:val="00B70683"/>
    <w:rsid w:val="00B71ED5"/>
    <w:rsid w:val="00B738B8"/>
    <w:rsid w:val="00B745A7"/>
    <w:rsid w:val="00B7492F"/>
    <w:rsid w:val="00B7551D"/>
    <w:rsid w:val="00B77986"/>
    <w:rsid w:val="00B807D1"/>
    <w:rsid w:val="00B8179E"/>
    <w:rsid w:val="00B8286E"/>
    <w:rsid w:val="00B8490F"/>
    <w:rsid w:val="00B85C19"/>
    <w:rsid w:val="00B86118"/>
    <w:rsid w:val="00B8741B"/>
    <w:rsid w:val="00B93254"/>
    <w:rsid w:val="00B95C1A"/>
    <w:rsid w:val="00B97A61"/>
    <w:rsid w:val="00BA05E2"/>
    <w:rsid w:val="00BA2B6F"/>
    <w:rsid w:val="00BA4733"/>
    <w:rsid w:val="00BC234C"/>
    <w:rsid w:val="00BC2FDE"/>
    <w:rsid w:val="00BC7213"/>
    <w:rsid w:val="00BD082A"/>
    <w:rsid w:val="00BD2A48"/>
    <w:rsid w:val="00BD746F"/>
    <w:rsid w:val="00BE091B"/>
    <w:rsid w:val="00BE0F23"/>
    <w:rsid w:val="00BE51E6"/>
    <w:rsid w:val="00BE70CA"/>
    <w:rsid w:val="00BF1978"/>
    <w:rsid w:val="00BF4043"/>
    <w:rsid w:val="00BF4A1D"/>
    <w:rsid w:val="00BF7911"/>
    <w:rsid w:val="00C130AA"/>
    <w:rsid w:val="00C144B0"/>
    <w:rsid w:val="00C146E2"/>
    <w:rsid w:val="00C1485B"/>
    <w:rsid w:val="00C14BED"/>
    <w:rsid w:val="00C176EE"/>
    <w:rsid w:val="00C205CE"/>
    <w:rsid w:val="00C22A47"/>
    <w:rsid w:val="00C2570C"/>
    <w:rsid w:val="00C2590E"/>
    <w:rsid w:val="00C2692D"/>
    <w:rsid w:val="00C3364D"/>
    <w:rsid w:val="00C343D4"/>
    <w:rsid w:val="00C367A7"/>
    <w:rsid w:val="00C37299"/>
    <w:rsid w:val="00C40AE6"/>
    <w:rsid w:val="00C44823"/>
    <w:rsid w:val="00C46D13"/>
    <w:rsid w:val="00C4702C"/>
    <w:rsid w:val="00C52193"/>
    <w:rsid w:val="00C52DAE"/>
    <w:rsid w:val="00C612E1"/>
    <w:rsid w:val="00C62003"/>
    <w:rsid w:val="00C659FF"/>
    <w:rsid w:val="00C71CCA"/>
    <w:rsid w:val="00C72A63"/>
    <w:rsid w:val="00C761D1"/>
    <w:rsid w:val="00C83362"/>
    <w:rsid w:val="00C903D1"/>
    <w:rsid w:val="00C90470"/>
    <w:rsid w:val="00C919F3"/>
    <w:rsid w:val="00C920D7"/>
    <w:rsid w:val="00C93F8D"/>
    <w:rsid w:val="00C94F6A"/>
    <w:rsid w:val="00CA4632"/>
    <w:rsid w:val="00CA4E71"/>
    <w:rsid w:val="00CA557F"/>
    <w:rsid w:val="00CA5D60"/>
    <w:rsid w:val="00CB32A5"/>
    <w:rsid w:val="00CB5FD3"/>
    <w:rsid w:val="00CB748A"/>
    <w:rsid w:val="00CB79D6"/>
    <w:rsid w:val="00CC0817"/>
    <w:rsid w:val="00CC0959"/>
    <w:rsid w:val="00CC235E"/>
    <w:rsid w:val="00CC445E"/>
    <w:rsid w:val="00CD0E88"/>
    <w:rsid w:val="00CD2AE9"/>
    <w:rsid w:val="00CD3175"/>
    <w:rsid w:val="00CD55E2"/>
    <w:rsid w:val="00CD593D"/>
    <w:rsid w:val="00CE1148"/>
    <w:rsid w:val="00CE206B"/>
    <w:rsid w:val="00CE2DAA"/>
    <w:rsid w:val="00CE5D01"/>
    <w:rsid w:val="00CE6C5F"/>
    <w:rsid w:val="00CF0701"/>
    <w:rsid w:val="00CF25C1"/>
    <w:rsid w:val="00CF3B94"/>
    <w:rsid w:val="00CF4978"/>
    <w:rsid w:val="00D0254C"/>
    <w:rsid w:val="00D03DC5"/>
    <w:rsid w:val="00D056DF"/>
    <w:rsid w:val="00D05875"/>
    <w:rsid w:val="00D05E93"/>
    <w:rsid w:val="00D111CA"/>
    <w:rsid w:val="00D1219C"/>
    <w:rsid w:val="00D13031"/>
    <w:rsid w:val="00D16FD2"/>
    <w:rsid w:val="00D17AB2"/>
    <w:rsid w:val="00D26881"/>
    <w:rsid w:val="00D3144C"/>
    <w:rsid w:val="00D318DC"/>
    <w:rsid w:val="00D3684F"/>
    <w:rsid w:val="00D37451"/>
    <w:rsid w:val="00D42193"/>
    <w:rsid w:val="00D45C5A"/>
    <w:rsid w:val="00D4695F"/>
    <w:rsid w:val="00D46A5A"/>
    <w:rsid w:val="00D4711C"/>
    <w:rsid w:val="00D5689C"/>
    <w:rsid w:val="00D57FB3"/>
    <w:rsid w:val="00D614C9"/>
    <w:rsid w:val="00D65512"/>
    <w:rsid w:val="00D6635D"/>
    <w:rsid w:val="00D663A5"/>
    <w:rsid w:val="00D668A0"/>
    <w:rsid w:val="00D71B7A"/>
    <w:rsid w:val="00D75691"/>
    <w:rsid w:val="00D77087"/>
    <w:rsid w:val="00D775DC"/>
    <w:rsid w:val="00D80B93"/>
    <w:rsid w:val="00D8197D"/>
    <w:rsid w:val="00D82970"/>
    <w:rsid w:val="00D853EB"/>
    <w:rsid w:val="00D87A1D"/>
    <w:rsid w:val="00D903F2"/>
    <w:rsid w:val="00D91D95"/>
    <w:rsid w:val="00D95101"/>
    <w:rsid w:val="00D9683C"/>
    <w:rsid w:val="00DA061D"/>
    <w:rsid w:val="00DA0CC9"/>
    <w:rsid w:val="00DA17DD"/>
    <w:rsid w:val="00DA1903"/>
    <w:rsid w:val="00DB0469"/>
    <w:rsid w:val="00DB0663"/>
    <w:rsid w:val="00DB0C04"/>
    <w:rsid w:val="00DB1E77"/>
    <w:rsid w:val="00DC3B39"/>
    <w:rsid w:val="00DC63E3"/>
    <w:rsid w:val="00DD2AA9"/>
    <w:rsid w:val="00DD65A1"/>
    <w:rsid w:val="00DD65AC"/>
    <w:rsid w:val="00DE4D55"/>
    <w:rsid w:val="00DE54BC"/>
    <w:rsid w:val="00DE77C4"/>
    <w:rsid w:val="00DF1ADA"/>
    <w:rsid w:val="00DF3ACD"/>
    <w:rsid w:val="00DF4639"/>
    <w:rsid w:val="00DF638D"/>
    <w:rsid w:val="00DF6698"/>
    <w:rsid w:val="00DF6C6E"/>
    <w:rsid w:val="00DF6E68"/>
    <w:rsid w:val="00DF7B75"/>
    <w:rsid w:val="00E00367"/>
    <w:rsid w:val="00E01192"/>
    <w:rsid w:val="00E05740"/>
    <w:rsid w:val="00E10BCB"/>
    <w:rsid w:val="00E11713"/>
    <w:rsid w:val="00E123C3"/>
    <w:rsid w:val="00E12467"/>
    <w:rsid w:val="00E15D81"/>
    <w:rsid w:val="00E16D65"/>
    <w:rsid w:val="00E16FC7"/>
    <w:rsid w:val="00E22B9F"/>
    <w:rsid w:val="00E23471"/>
    <w:rsid w:val="00E2578F"/>
    <w:rsid w:val="00E2666F"/>
    <w:rsid w:val="00E31361"/>
    <w:rsid w:val="00E32CF3"/>
    <w:rsid w:val="00E33B74"/>
    <w:rsid w:val="00E341F8"/>
    <w:rsid w:val="00E4045D"/>
    <w:rsid w:val="00E46054"/>
    <w:rsid w:val="00E467E5"/>
    <w:rsid w:val="00E47F1C"/>
    <w:rsid w:val="00E5287F"/>
    <w:rsid w:val="00E53436"/>
    <w:rsid w:val="00E64E56"/>
    <w:rsid w:val="00E7031B"/>
    <w:rsid w:val="00E73704"/>
    <w:rsid w:val="00E73B0A"/>
    <w:rsid w:val="00E74142"/>
    <w:rsid w:val="00E814C6"/>
    <w:rsid w:val="00E82ACB"/>
    <w:rsid w:val="00E90E4B"/>
    <w:rsid w:val="00E927EA"/>
    <w:rsid w:val="00E93ECF"/>
    <w:rsid w:val="00E97DD9"/>
    <w:rsid w:val="00EA1727"/>
    <w:rsid w:val="00EA55EB"/>
    <w:rsid w:val="00EA5C16"/>
    <w:rsid w:val="00EA68CE"/>
    <w:rsid w:val="00EA6DC6"/>
    <w:rsid w:val="00EB02AC"/>
    <w:rsid w:val="00EB0EC9"/>
    <w:rsid w:val="00EB19A9"/>
    <w:rsid w:val="00EB2907"/>
    <w:rsid w:val="00EB312F"/>
    <w:rsid w:val="00EB624F"/>
    <w:rsid w:val="00EB7A9C"/>
    <w:rsid w:val="00EC0FA8"/>
    <w:rsid w:val="00EC3A6F"/>
    <w:rsid w:val="00EC563E"/>
    <w:rsid w:val="00EC6DDA"/>
    <w:rsid w:val="00ED45D4"/>
    <w:rsid w:val="00ED71BC"/>
    <w:rsid w:val="00ED7406"/>
    <w:rsid w:val="00EE17D9"/>
    <w:rsid w:val="00EE4EA9"/>
    <w:rsid w:val="00EE4F6E"/>
    <w:rsid w:val="00EE52AE"/>
    <w:rsid w:val="00EE5DAD"/>
    <w:rsid w:val="00EF400A"/>
    <w:rsid w:val="00EF4D81"/>
    <w:rsid w:val="00EF70A5"/>
    <w:rsid w:val="00F01ABE"/>
    <w:rsid w:val="00F01DB6"/>
    <w:rsid w:val="00F05A9B"/>
    <w:rsid w:val="00F1068E"/>
    <w:rsid w:val="00F1186E"/>
    <w:rsid w:val="00F13A34"/>
    <w:rsid w:val="00F1564D"/>
    <w:rsid w:val="00F15A48"/>
    <w:rsid w:val="00F161F2"/>
    <w:rsid w:val="00F16457"/>
    <w:rsid w:val="00F2455B"/>
    <w:rsid w:val="00F315CD"/>
    <w:rsid w:val="00F331BB"/>
    <w:rsid w:val="00F36A09"/>
    <w:rsid w:val="00F40ECB"/>
    <w:rsid w:val="00F42B64"/>
    <w:rsid w:val="00F44A3D"/>
    <w:rsid w:val="00F44F04"/>
    <w:rsid w:val="00F47939"/>
    <w:rsid w:val="00F5366A"/>
    <w:rsid w:val="00F541C2"/>
    <w:rsid w:val="00F54473"/>
    <w:rsid w:val="00F551C7"/>
    <w:rsid w:val="00F55537"/>
    <w:rsid w:val="00F555E4"/>
    <w:rsid w:val="00F572B9"/>
    <w:rsid w:val="00F644D3"/>
    <w:rsid w:val="00F66AB7"/>
    <w:rsid w:val="00F67456"/>
    <w:rsid w:val="00F675B8"/>
    <w:rsid w:val="00F67D34"/>
    <w:rsid w:val="00F70D6E"/>
    <w:rsid w:val="00F75BF3"/>
    <w:rsid w:val="00F80F22"/>
    <w:rsid w:val="00F84542"/>
    <w:rsid w:val="00F863FC"/>
    <w:rsid w:val="00F900D7"/>
    <w:rsid w:val="00F92552"/>
    <w:rsid w:val="00F941D0"/>
    <w:rsid w:val="00F97BB9"/>
    <w:rsid w:val="00FA1FE6"/>
    <w:rsid w:val="00FA3DBC"/>
    <w:rsid w:val="00FA5567"/>
    <w:rsid w:val="00FA7EE6"/>
    <w:rsid w:val="00FC0374"/>
    <w:rsid w:val="00FC1411"/>
    <w:rsid w:val="00FC1A71"/>
    <w:rsid w:val="00FC1B90"/>
    <w:rsid w:val="00FC2136"/>
    <w:rsid w:val="00FC53B0"/>
    <w:rsid w:val="00FC6265"/>
    <w:rsid w:val="00FD0A35"/>
    <w:rsid w:val="00FD28FB"/>
    <w:rsid w:val="00FD6922"/>
    <w:rsid w:val="00FD7B35"/>
    <w:rsid w:val="00FE35FF"/>
    <w:rsid w:val="00FE4D51"/>
    <w:rsid w:val="00FE5D00"/>
    <w:rsid w:val="00FE64C1"/>
    <w:rsid w:val="00FF07A2"/>
    <w:rsid w:val="00FF226A"/>
    <w:rsid w:val="00FF4C73"/>
    <w:rsid w:val="00FF6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419C"/>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6419C"/>
    <w:rPr>
      <w:b/>
      <w:bCs/>
    </w:rPr>
  </w:style>
  <w:style w:type="paragraph" w:styleId="Lijstalinea">
    <w:name w:val="List Paragraph"/>
    <w:basedOn w:val="Standaard"/>
    <w:uiPriority w:val="34"/>
    <w:qFormat/>
    <w:rsid w:val="00140999"/>
    <w:pPr>
      <w:ind w:left="720"/>
      <w:contextualSpacing/>
    </w:pPr>
  </w:style>
  <w:style w:type="paragraph" w:styleId="Koptekst">
    <w:name w:val="header"/>
    <w:basedOn w:val="Standaard"/>
    <w:link w:val="KoptekstChar"/>
    <w:uiPriority w:val="99"/>
    <w:semiHidden/>
    <w:unhideWhenUsed/>
    <w:rsid w:val="006D792F"/>
    <w:pPr>
      <w:tabs>
        <w:tab w:val="center" w:pos="4536"/>
        <w:tab w:val="right" w:pos="9072"/>
      </w:tabs>
    </w:pPr>
  </w:style>
  <w:style w:type="character" w:customStyle="1" w:styleId="KoptekstChar">
    <w:name w:val="Koptekst Char"/>
    <w:basedOn w:val="Standaardalinea-lettertype"/>
    <w:link w:val="Koptekst"/>
    <w:uiPriority w:val="99"/>
    <w:semiHidden/>
    <w:rsid w:val="006D792F"/>
    <w:rPr>
      <w:rFonts w:ascii="Arial" w:eastAsia="Times New Roman" w:hAnsi="Arial" w:cs="Times New Roman"/>
      <w:sz w:val="20"/>
      <w:szCs w:val="24"/>
      <w:lang w:eastAsia="nl-NL"/>
    </w:rPr>
  </w:style>
  <w:style w:type="paragraph" w:styleId="Voettekst">
    <w:name w:val="footer"/>
    <w:basedOn w:val="Standaard"/>
    <w:link w:val="VoettekstChar"/>
    <w:uiPriority w:val="99"/>
    <w:semiHidden/>
    <w:unhideWhenUsed/>
    <w:rsid w:val="006D792F"/>
    <w:pPr>
      <w:tabs>
        <w:tab w:val="center" w:pos="4536"/>
        <w:tab w:val="right" w:pos="9072"/>
      </w:tabs>
    </w:pPr>
  </w:style>
  <w:style w:type="character" w:customStyle="1" w:styleId="VoettekstChar">
    <w:name w:val="Voettekst Char"/>
    <w:basedOn w:val="Standaardalinea-lettertype"/>
    <w:link w:val="Voettekst"/>
    <w:uiPriority w:val="99"/>
    <w:semiHidden/>
    <w:rsid w:val="006D792F"/>
    <w:rPr>
      <w:rFonts w:ascii="Arial" w:eastAsia="Times New Roman" w:hAnsi="Arial" w:cs="Times New Roman"/>
      <w:sz w:val="20"/>
      <w:szCs w:val="24"/>
      <w:lang w:eastAsia="nl-NL"/>
    </w:rPr>
  </w:style>
  <w:style w:type="paragraph" w:styleId="Ballontekst">
    <w:name w:val="Balloon Text"/>
    <w:basedOn w:val="Standaard"/>
    <w:link w:val="BallontekstChar"/>
    <w:uiPriority w:val="99"/>
    <w:semiHidden/>
    <w:unhideWhenUsed/>
    <w:rsid w:val="006D792F"/>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92F"/>
    <w:rPr>
      <w:rFonts w:ascii="Tahoma" w:eastAsia="Times New Roman" w:hAnsi="Tahoma" w:cs="Tahoma"/>
      <w:sz w:val="16"/>
      <w:szCs w:val="16"/>
      <w:lang w:eastAsia="nl-NL"/>
    </w:rPr>
  </w:style>
  <w:style w:type="character" w:styleId="Hyperlink">
    <w:name w:val="Hyperlink"/>
    <w:basedOn w:val="Standaardalinea-lettertype"/>
    <w:uiPriority w:val="99"/>
    <w:rsid w:val="00561B22"/>
    <w:rPr>
      <w:rFonts w:cs="Times New Roman"/>
      <w:color w:val="0000FF"/>
      <w:u w:val="single"/>
    </w:rPr>
  </w:style>
  <w:style w:type="paragraph" w:styleId="Normaalweb">
    <w:name w:val="Normal (Web)"/>
    <w:basedOn w:val="Standaard"/>
    <w:uiPriority w:val="99"/>
    <w:semiHidden/>
    <w:unhideWhenUsed/>
    <w:rsid w:val="00DF638D"/>
    <w:pPr>
      <w:spacing w:before="100" w:beforeAutospacing="1" w:after="1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419C"/>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6419C"/>
    <w:rPr>
      <w:b/>
      <w:bCs/>
    </w:rPr>
  </w:style>
  <w:style w:type="paragraph" w:styleId="Lijstalinea">
    <w:name w:val="List Paragraph"/>
    <w:basedOn w:val="Standaard"/>
    <w:uiPriority w:val="34"/>
    <w:qFormat/>
    <w:rsid w:val="00140999"/>
    <w:pPr>
      <w:ind w:left="720"/>
      <w:contextualSpacing/>
    </w:pPr>
  </w:style>
  <w:style w:type="paragraph" w:styleId="Koptekst">
    <w:name w:val="header"/>
    <w:basedOn w:val="Standaard"/>
    <w:link w:val="KoptekstChar"/>
    <w:uiPriority w:val="99"/>
    <w:semiHidden/>
    <w:unhideWhenUsed/>
    <w:rsid w:val="006D792F"/>
    <w:pPr>
      <w:tabs>
        <w:tab w:val="center" w:pos="4536"/>
        <w:tab w:val="right" w:pos="9072"/>
      </w:tabs>
    </w:pPr>
  </w:style>
  <w:style w:type="character" w:customStyle="1" w:styleId="KoptekstChar">
    <w:name w:val="Koptekst Char"/>
    <w:basedOn w:val="Standaardalinea-lettertype"/>
    <w:link w:val="Koptekst"/>
    <w:uiPriority w:val="99"/>
    <w:semiHidden/>
    <w:rsid w:val="006D792F"/>
    <w:rPr>
      <w:rFonts w:ascii="Arial" w:eastAsia="Times New Roman" w:hAnsi="Arial" w:cs="Times New Roman"/>
      <w:sz w:val="20"/>
      <w:szCs w:val="24"/>
      <w:lang w:eastAsia="nl-NL"/>
    </w:rPr>
  </w:style>
  <w:style w:type="paragraph" w:styleId="Voettekst">
    <w:name w:val="footer"/>
    <w:basedOn w:val="Standaard"/>
    <w:link w:val="VoettekstChar"/>
    <w:uiPriority w:val="99"/>
    <w:semiHidden/>
    <w:unhideWhenUsed/>
    <w:rsid w:val="006D792F"/>
    <w:pPr>
      <w:tabs>
        <w:tab w:val="center" w:pos="4536"/>
        <w:tab w:val="right" w:pos="9072"/>
      </w:tabs>
    </w:pPr>
  </w:style>
  <w:style w:type="character" w:customStyle="1" w:styleId="VoettekstChar">
    <w:name w:val="Voettekst Char"/>
    <w:basedOn w:val="Standaardalinea-lettertype"/>
    <w:link w:val="Voettekst"/>
    <w:uiPriority w:val="99"/>
    <w:semiHidden/>
    <w:rsid w:val="006D792F"/>
    <w:rPr>
      <w:rFonts w:ascii="Arial" w:eastAsia="Times New Roman" w:hAnsi="Arial" w:cs="Times New Roman"/>
      <w:sz w:val="20"/>
      <w:szCs w:val="24"/>
      <w:lang w:eastAsia="nl-NL"/>
    </w:rPr>
  </w:style>
  <w:style w:type="paragraph" w:styleId="Ballontekst">
    <w:name w:val="Balloon Text"/>
    <w:basedOn w:val="Standaard"/>
    <w:link w:val="BallontekstChar"/>
    <w:uiPriority w:val="99"/>
    <w:semiHidden/>
    <w:unhideWhenUsed/>
    <w:rsid w:val="006D792F"/>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92F"/>
    <w:rPr>
      <w:rFonts w:ascii="Tahoma" w:eastAsia="Times New Roman" w:hAnsi="Tahoma" w:cs="Tahoma"/>
      <w:sz w:val="16"/>
      <w:szCs w:val="16"/>
      <w:lang w:eastAsia="nl-NL"/>
    </w:rPr>
  </w:style>
  <w:style w:type="character" w:styleId="Hyperlink">
    <w:name w:val="Hyperlink"/>
    <w:basedOn w:val="Standaardalinea-lettertype"/>
    <w:uiPriority w:val="99"/>
    <w:rsid w:val="00561B22"/>
    <w:rPr>
      <w:rFonts w:cs="Times New Roman"/>
      <w:color w:val="0000FF"/>
      <w:u w:val="single"/>
    </w:rPr>
  </w:style>
  <w:style w:type="paragraph" w:styleId="Normaalweb">
    <w:name w:val="Normal (Web)"/>
    <w:basedOn w:val="Standaard"/>
    <w:uiPriority w:val="99"/>
    <w:semiHidden/>
    <w:unhideWhenUsed/>
    <w:rsid w:val="00DF638D"/>
    <w:pPr>
      <w:spacing w:before="100" w:beforeAutospacing="1" w:after="1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9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aturalplastics.nl" TargetMode="External" Id="rId8" /><Relationship Type="http://schemas.openxmlformats.org/officeDocument/2006/relationships/header" Target="head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ww.goedevissers.nl"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goedevissers.nl/"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zeezilt.nl" TargetMode="External" Id="rId10" /><Relationship Type="http://schemas.openxmlformats.org/officeDocument/2006/relationships/settings" Target="settings.xml" Id="rId4" /><Relationship Type="http://schemas.openxmlformats.org/officeDocument/2006/relationships/hyperlink" Target="http://www.kromkommer.nl"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905</ap:Words>
  <ap:Characters>4983</ap:Characters>
  <ap:DocSecurity>4</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2014-05-13T13:26:00.0000000Z</lastPrinted>
  <dcterms:created xsi:type="dcterms:W3CDTF">2014-07-03T12:32:00.0000000Z</dcterms:created>
  <dcterms:modified xsi:type="dcterms:W3CDTF">2014-07-03T12:32:00.0000000Z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0x01010030A2528F83F75D4A8B55DAAC7A78CCF1</vt:lpwstr>
  </property>
</Properties>
</file>