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2" w:rsidP="003D2CC2" w:rsidRDefault="003D2CC2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V&amp;J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20 mei 2014 10:13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GC-Commissie-V&amp;J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V&amp;J: Rondvraag procedurevergadering 21 mei 2014 verzoek CDA-fractie inzake tbs</w:t>
      </w:r>
    </w:p>
    <w:p w:rsidR="003D2CC2" w:rsidP="003D2CC2" w:rsidRDefault="003D2CC2"/>
    <w:p w:rsidR="003D2CC2" w:rsidP="003D2CC2" w:rsidRDefault="003D2CC2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Geachte (</w:t>
      </w:r>
      <w:proofErr w:type="spellStart"/>
      <w:r>
        <w:rPr>
          <w:rFonts w:ascii="Verdana" w:hAnsi="Verdana"/>
          <w:color w:val="1F497D"/>
          <w:sz w:val="20"/>
          <w:szCs w:val="20"/>
        </w:rPr>
        <w:t>plv</w:t>
      </w:r>
      <w:proofErr w:type="spellEnd"/>
      <w:r>
        <w:rPr>
          <w:rFonts w:ascii="Verdana" w:hAnsi="Verdana"/>
          <w:color w:val="1F497D"/>
          <w:sz w:val="20"/>
          <w:szCs w:val="20"/>
        </w:rPr>
        <w:t>.) leden van de vaste commissie voor Veiligheid en Justitie,</w:t>
      </w:r>
    </w:p>
    <w:p w:rsidR="003D2CC2" w:rsidP="003D2CC2" w:rsidRDefault="003D2CC2">
      <w:pPr>
        <w:rPr>
          <w:rFonts w:ascii="Verdana" w:hAnsi="Verdana"/>
          <w:color w:val="1F497D"/>
          <w:sz w:val="20"/>
          <w:szCs w:val="20"/>
        </w:rPr>
      </w:pPr>
    </w:p>
    <w:p w:rsidR="003D2CC2" w:rsidP="003D2CC2" w:rsidRDefault="003D2CC2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 xml:space="preserve">Hieronder treft u aan een verzoek van het lid Van Toorenburg (CDA-fractie) </w:t>
      </w:r>
      <w:proofErr w:type="spellStart"/>
      <w:r>
        <w:rPr>
          <w:rFonts w:ascii="Verdana" w:hAnsi="Verdana"/>
          <w:color w:val="1F497D"/>
          <w:sz w:val="20"/>
          <w:szCs w:val="20"/>
        </w:rPr>
        <w:t>tbv</w:t>
      </w:r>
      <w:proofErr w:type="spellEnd"/>
      <w:r>
        <w:rPr>
          <w:rFonts w:ascii="Verdana" w:hAnsi="Verdana"/>
          <w:color w:val="1F497D"/>
          <w:sz w:val="20"/>
          <w:szCs w:val="20"/>
        </w:rPr>
        <w:t xml:space="preserve"> de procedurevergadering van uw commissie van morgenmiddag.</w:t>
      </w:r>
    </w:p>
    <w:p w:rsidR="003D2CC2" w:rsidP="003D2CC2" w:rsidRDefault="003D2CC2">
      <w:pPr>
        <w:rPr>
          <w:rFonts w:ascii="Verdana" w:hAnsi="Verdana"/>
          <w:color w:val="1F497D"/>
          <w:sz w:val="20"/>
          <w:szCs w:val="20"/>
        </w:rPr>
      </w:pPr>
    </w:p>
    <w:p w:rsidR="003D2CC2" w:rsidP="003D2CC2" w:rsidRDefault="003D2CC2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Met vriendelijke groet,</w:t>
      </w:r>
    </w:p>
    <w:p w:rsidR="003D2CC2" w:rsidP="003D2CC2" w:rsidRDefault="003D2CC2">
      <w:pPr>
        <w:rPr>
          <w:rFonts w:ascii="Verdana" w:hAnsi="Verdana"/>
          <w:color w:val="1F497D"/>
          <w:sz w:val="20"/>
          <w:szCs w:val="20"/>
        </w:rPr>
      </w:pPr>
    </w:p>
    <w:p w:rsidR="003D2CC2" w:rsidP="003D2CC2" w:rsidRDefault="003D2CC2">
      <w:pPr>
        <w:rPr>
          <w:rFonts w:ascii="Verdana" w:hAnsi="Verdana"/>
          <w:color w:val="323296"/>
          <w:sz w:val="20"/>
          <w:szCs w:val="20"/>
          <w:lang w:val="en-GB" w:eastAsia="nl-NL"/>
        </w:rPr>
      </w:pPr>
      <w:r>
        <w:rPr>
          <w:rFonts w:ascii="Verdana" w:hAnsi="Verdana"/>
          <w:color w:val="323296"/>
          <w:sz w:val="20"/>
          <w:szCs w:val="20"/>
          <w:lang w:val="en-GB" w:eastAsia="nl-NL"/>
        </w:rPr>
        <w:t>mw. mr. A.E.A.J. (Brechje) Hessing-Puts ML</w:t>
      </w:r>
    </w:p>
    <w:p w:rsidR="003D2CC2" w:rsidP="003D2CC2" w:rsidRDefault="003D2CC2">
      <w:pPr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 xml:space="preserve">Waarnemend griffier </w:t>
      </w:r>
    </w:p>
    <w:p w:rsidR="003D2CC2" w:rsidP="003D2CC2" w:rsidRDefault="003D2CC2">
      <w:pPr>
        <w:rPr>
          <w:rFonts w:ascii="Verdana" w:hAnsi="Verdana"/>
          <w:color w:val="1F497D"/>
          <w:sz w:val="20"/>
          <w:szCs w:val="20"/>
        </w:rPr>
      </w:pPr>
    </w:p>
    <w:p w:rsidR="003D2CC2" w:rsidP="003D2CC2" w:rsidRDefault="003D2CC2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Dees, J.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19 mei 2014 12:27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Toorenburg van M.M.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CDA-fractie procedurevergadering</w:t>
      </w:r>
    </w:p>
    <w:p w:rsidR="003D2CC2" w:rsidP="003D2CC2" w:rsidRDefault="003D2CC2"/>
    <w:p w:rsidR="003D2CC2" w:rsidP="003D2CC2" w:rsidRDefault="003D2CC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Dag, </w:t>
      </w:r>
    </w:p>
    <w:p w:rsidR="003D2CC2" w:rsidP="003D2CC2" w:rsidRDefault="003D2CC2">
      <w:pPr>
        <w:rPr>
          <w:rFonts w:ascii="Times New Roman" w:hAnsi="Times New Roman"/>
          <w:color w:val="000000"/>
        </w:rPr>
      </w:pPr>
    </w:p>
    <w:p w:rsidR="003D2CC2" w:rsidP="003D2CC2" w:rsidRDefault="003D2CC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Madeleine van Toorenburg zou namens de CDA-fractie graag in de procedurevergadering van woensdag het verzoek willen voorleggen om een schriftelijke reactie te vragen van de staatssecretaris van Veiligheid &amp; Justitie over de berichtgeving dat in de afgelopen jaren op grote schaal vals is gedeclareerd door Tbs-psychiaters (Telegraaf, 26 april jl.) Dit zou dan besproken kunnen worden in het AO Tbs op 18 juni as. </w:t>
      </w:r>
    </w:p>
    <w:p w:rsidR="003D2CC2" w:rsidP="003D2CC2" w:rsidRDefault="003D2CC2">
      <w:pPr>
        <w:rPr>
          <w:rFonts w:ascii="Times New Roman" w:hAnsi="Times New Roman"/>
          <w:color w:val="000000"/>
        </w:rPr>
      </w:pPr>
    </w:p>
    <w:p w:rsidR="003D2CC2" w:rsidP="003D2CC2" w:rsidRDefault="003D2CC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Met vriendelijke groet,</w:t>
      </w:r>
    </w:p>
    <w:p w:rsidR="003D2CC2" w:rsidP="003D2CC2" w:rsidRDefault="003D2CC2">
      <w:pPr>
        <w:rPr>
          <w:rFonts w:ascii="Times New Roman" w:hAnsi="Times New Roman"/>
          <w:color w:val="000000"/>
        </w:rPr>
      </w:pPr>
    </w:p>
    <w:p w:rsidR="003D2CC2" w:rsidP="003D2CC2" w:rsidRDefault="003D2CC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Jan-Pieter</w:t>
      </w:r>
    </w:p>
    <w:p w:rsidR="003D2CC2" w:rsidP="003D2CC2" w:rsidRDefault="003D2CC2">
      <w:pPr>
        <w:rPr>
          <w:rFonts w:ascii="Times New Roman" w:hAnsi="Times New Roman"/>
          <w:color w:val="000000"/>
        </w:rPr>
      </w:pPr>
    </w:p>
    <w:p w:rsidR="003D2CC2" w:rsidP="003D2CC2" w:rsidRDefault="003D2CC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--------</w:t>
      </w:r>
    </w:p>
    <w:p w:rsidR="003D2CC2" w:rsidP="003D2CC2" w:rsidRDefault="003D2CC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Jan-Pieter Dees</w:t>
      </w:r>
    </w:p>
    <w:p w:rsidRPr="003D2CC2" w:rsidR="006D3A19" w:rsidP="003D2CC2" w:rsidRDefault="003D2CC2"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nl-NL"/>
        </w:rPr>
        <w:t>Beleidsmedewerker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nl-NL"/>
        </w:rPr>
        <w:t xml:space="preserve"> Justitie</w:t>
      </w:r>
      <w:r>
        <w:rPr>
          <w:rFonts w:ascii="Times New Roman" w:hAnsi="Times New Roman"/>
          <w:color w:val="000000"/>
          <w:sz w:val="24"/>
          <w:szCs w:val="24"/>
          <w:lang w:eastAsia="nl-NL"/>
        </w:rPr>
        <w:br/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nl-NL"/>
        </w:rPr>
        <w:t>CDA-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nl-NL"/>
        </w:rPr>
        <w:t>fractie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nl-NL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nl-NL"/>
        </w:rPr>
        <w:t>Tweede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nl-NL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nl-NL"/>
        </w:rPr>
        <w:t>Kamer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nl-NL"/>
        </w:rPr>
        <w:t xml:space="preserve"> der Staten-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nl-NL"/>
        </w:rPr>
        <w:t>Generaal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nl-N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nl-NL"/>
        </w:rPr>
        <w:br/>
      </w:r>
      <w:bookmarkStart w:name="_GoBack" w:id="1"/>
      <w:bookmarkEnd w:id="0"/>
      <w:bookmarkEnd w:id="1"/>
    </w:p>
    <w:sectPr w:rsidRPr="003D2CC2"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6C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D2CC2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47A6C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47A6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D2C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47A6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D2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1016</ap:Characters>
  <ap:DocSecurity>0</ap:DocSecurity>
  <ap:Lines>8</ap:Lines>
  <ap:Paragraphs>2</ap:Paragraphs>
  <ap:ScaleCrop>false</ap:ScaleCrop>
  <ap:LinksUpToDate>false</ap:LinksUpToDate>
  <ap:CharactersWithSpaces>1177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2014-05-19T15:41:00.0000000Z</dcterms:created>
  <dcterms:modified xsi:type="dcterms:W3CDTF">2014-05-20T08:55:00.0000000Z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0x01010092FDE759FBB9C846ABE8B1B109C68C56</vt:lpwstr>
  </property>
</Properties>
</file>