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2"/>
      </w:tblGrid>
      <w:tr w:rsidR="00034D1A">
        <w:trPr>
          <w:tblCellSpacing w:w="0" w:type="dxa"/>
        </w:trPr>
        <w:tc>
          <w:tcPr>
            <w:tcW w:w="0" w:type="auto"/>
            <w:vAlign w:val="center"/>
            <w:hideMark/>
          </w:tcPr>
          <w:p w:rsidR="00034D1A" w:rsidP="00034D1A" w:rsidRDefault="00034D1A">
            <w:r>
              <w:t>Copyright 2014 Reformatorisch Dagblad</w:t>
            </w:r>
            <w:r>
              <w:br/>
            </w:r>
            <w:proofErr w:type="spellStart"/>
            <w:r>
              <w:t>All</w:t>
            </w:r>
            <w:proofErr w:type="spellEnd"/>
            <w:r>
              <w:t xml:space="preserve"> </w:t>
            </w:r>
            <w:proofErr w:type="spellStart"/>
            <w:r>
              <w:t>Rights</w:t>
            </w:r>
            <w:proofErr w:type="spellEnd"/>
            <w:r>
              <w:t xml:space="preserve"> </w:t>
            </w:r>
            <w:proofErr w:type="spellStart"/>
            <w:r>
              <w:t>Reserved</w:t>
            </w:r>
            <w:proofErr w:type="spellEnd"/>
            <w:r>
              <w:t xml:space="preserve"> </w:t>
            </w:r>
          </w:p>
          <w:p w:rsidR="00034D1A" w:rsidP="00034D1A" w:rsidRDefault="00034D1A">
            <w:r>
              <w:br/>
            </w:r>
            <w:r>
              <w:rPr>
                <w:noProof/>
              </w:rPr>
              <w:drawing>
                <wp:inline distT="0" distB="0" distL="0" distR="0">
                  <wp:extent cx="2619375" cy="619125"/>
                  <wp:effectExtent l="0" t="0" r="9525" b="9525"/>
                  <wp:docPr id="1" name="Afbeelding 1" descr="http://www6.lexisnexis.com/publisher/EndUser?Action=UserDisplayPubLogo&amp;imgId=636D643D2E47493A3B4C4F474F533A33373736333B313B747970653D6C6F676F&amp;orgId=143&amp;docId=l:208977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6.lexisnexis.com/publisher/EndUser?Action=UserDisplayPubLogo&amp;imgId=636D643D2E47493A3B4C4F474F533A33373736333B313B747970653D6C6F676F&amp;orgId=143&amp;docId=l:20897727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619125"/>
                          </a:xfrm>
                          <a:prstGeom prst="rect">
                            <a:avLst/>
                          </a:prstGeom>
                          <a:noFill/>
                          <a:ln>
                            <a:noFill/>
                          </a:ln>
                        </pic:spPr>
                      </pic:pic>
                    </a:graphicData>
                  </a:graphic>
                </wp:inline>
              </w:drawing>
            </w:r>
            <w:r>
              <w:br/>
              <w:t>Reformatorisch Dagblad</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r>
              <w:rPr>
                <w:b/>
                <w:bCs/>
              </w:rPr>
              <w:t>22</w:t>
            </w:r>
            <w:r>
              <w:t xml:space="preserve"> </w:t>
            </w:r>
            <w:r>
              <w:rPr>
                <w:b/>
                <w:bCs/>
              </w:rPr>
              <w:t>maart</w:t>
            </w:r>
            <w:r>
              <w:t xml:space="preserve"> </w:t>
            </w:r>
            <w:r>
              <w:rPr>
                <w:b/>
                <w:bCs/>
              </w:rPr>
              <w:t>2014</w:t>
            </w:r>
            <w:r>
              <w:t xml:space="preserve"> </w:t>
            </w:r>
            <w:r>
              <w:rPr>
                <w:b/>
                <w:bCs/>
              </w:rPr>
              <w:t>zaterdag</w:t>
            </w:r>
            <w:r>
              <w:t xml:space="preserve"> </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r>
              <w:t xml:space="preserve">Economie; Blz. 18 </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r>
              <w:t>818 woorden</w:t>
            </w:r>
          </w:p>
        </w:tc>
      </w:tr>
      <w:tr w:rsidR="00034D1A">
        <w:trPr>
          <w:trHeight w:val="150"/>
          <w:tblCellSpacing w:w="0" w:type="dxa"/>
        </w:trPr>
        <w:tc>
          <w:tcPr>
            <w:tcW w:w="0" w:type="auto"/>
            <w:vAlign w:val="center"/>
            <w:hideMark/>
          </w:tcPr>
          <w:p w:rsidR="00034D1A" w:rsidRDefault="00034D1A">
            <w:pPr>
              <w:rPr>
                <w:sz w:val="16"/>
              </w:rPr>
            </w:pP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RDefault="00034D1A">
            <w:r>
              <w:rPr>
                <w:rStyle w:val="headline"/>
              </w:rPr>
              <w:t>Bemiddelaar tussen vissers en handel wacht zware taak</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proofErr w:type="spellStart"/>
            <w:r>
              <w:t>Tiemen</w:t>
            </w:r>
            <w:proofErr w:type="spellEnd"/>
            <w:r>
              <w:t xml:space="preserve"> Roos</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r>
              <w:br/>
              <w:t xml:space="preserve">URK. Bemiddelaar Johan de Groot begint vandaag gesprekken met de actievoerende </w:t>
            </w:r>
            <w:proofErr w:type="spellStart"/>
            <w:r>
              <w:t>Urker</w:t>
            </w:r>
            <w:proofErr w:type="spellEnd"/>
            <w:r>
              <w:t xml:space="preserve"> Noordzeevissers en vertegenwoordigers van de vishandelaren. Eén ding is zeker: hij heeft geen gemakkelijke taak op zijn schouders genomen. </w:t>
            </w:r>
          </w:p>
          <w:p w:rsidR="00034D1A" w:rsidP="00034D1A" w:rsidRDefault="00034D1A">
            <w:r>
              <w:t xml:space="preserve">De Groot, die in 2005 en 2006 enige tijd waarnemend burgemeester van Urk was, werd donderdag aangezocht door de </w:t>
            </w:r>
            <w:proofErr w:type="spellStart"/>
            <w:r>
              <w:t>Urker</w:t>
            </w:r>
            <w:proofErr w:type="spellEnd"/>
            <w:r>
              <w:t xml:space="preserve"> </w:t>
            </w:r>
            <w:r>
              <w:rPr>
                <w:b/>
                <w:bCs/>
              </w:rPr>
              <w:t>visserijwethouder</w:t>
            </w:r>
            <w:r>
              <w:t xml:space="preserve"> </w:t>
            </w:r>
            <w:proofErr w:type="spellStart"/>
            <w:r>
              <w:t>Louwe</w:t>
            </w:r>
            <w:proofErr w:type="spellEnd"/>
            <w:r>
              <w:t xml:space="preserve"> Post. Hij staat bekend als een daadkrachtig bestuurder, is onafhankelijk en heeft het vertrouwen gekregen van beide partijen. </w:t>
            </w:r>
          </w:p>
          <w:p w:rsidR="00034D1A" w:rsidP="00034D1A" w:rsidRDefault="00034D1A">
            <w:r>
              <w:t xml:space="preserve">De gesprekken vinden plaats op neutraal terrein : niet in de </w:t>
            </w:r>
            <w:proofErr w:type="spellStart"/>
            <w:r>
              <w:t>Urker</w:t>
            </w:r>
            <w:proofErr w:type="spellEnd"/>
            <w:r>
              <w:t xml:space="preserve"> visafslag die tot ongenoegen van de handel deze week door de vissers werd gesloten maar in het gemeentehuis. Dit stukje facilitering , zoals Post het noemt, zegt iets over de zorgen die het gemeentebestuur zich maakt. De spanningen binnen de </w:t>
            </w:r>
            <w:proofErr w:type="spellStart"/>
            <w:r>
              <w:t>Urker</w:t>
            </w:r>
            <w:proofErr w:type="spellEnd"/>
            <w:r>
              <w:t xml:space="preserve"> gemeenschap zijn de afgelopen dagen behoorlijk toegenomen. </w:t>
            </w:r>
          </w:p>
          <w:p w:rsidR="00034D1A" w:rsidP="00034D1A" w:rsidRDefault="00034D1A">
            <w:r>
              <w:t xml:space="preserve">Nagenoeg de hele </w:t>
            </w:r>
            <w:proofErr w:type="spellStart"/>
            <w:r>
              <w:t>Urker</w:t>
            </w:r>
            <w:proofErr w:type="spellEnd"/>
            <w:r>
              <w:t xml:space="preserve"> Noordzeevloot is deze week in de havens blijven liggen. De schol en tong die de kotters vangen, brengt in de afslag al geruime tijd zulke lage prijzen op dat het niet rendabel is om te gaan vissen. De vissers hopen dat hun actie de kopers met de neus op de feiten drukt: de vis zal beter betaald moeten worden, anders gaan steeds meer </w:t>
            </w:r>
            <w:r>
              <w:rPr>
                <w:b/>
                <w:bCs/>
              </w:rPr>
              <w:t>visserijondernemers</w:t>
            </w:r>
            <w:r>
              <w:t xml:space="preserve"> failliet. </w:t>
            </w:r>
          </w:p>
          <w:p w:rsidR="00034D1A" w:rsidP="00034D1A" w:rsidRDefault="00034D1A">
            <w:r>
              <w:t xml:space="preserve">Zoals te verwachten was, heeft het wegvallen van de aanvoer van verse vis door de </w:t>
            </w:r>
            <w:proofErr w:type="spellStart"/>
            <w:r>
              <w:t>Urker</w:t>
            </w:r>
            <w:proofErr w:type="spellEnd"/>
            <w:r>
              <w:t xml:space="preserve"> vloot verreweg de grootste van Nederland behoorlijk effect op de prijsvorming op de andere afslagen, zoals Den Helder, IJmuiden, Scheveningen en Stellendam. De kleinste maat schol, die een week geleden nog geen 90 cent opbracht, werd gisteren geveild voor 1,27 euro per kilo. Grotere maten gingen voor meer dan 2 euro per kilo weg. Dat zijn prijzen waarvoor een visser de zee wel weer op wil. </w:t>
            </w:r>
          </w:p>
          <w:p w:rsidR="00034D1A" w:rsidP="00034D1A" w:rsidRDefault="00034D1A">
            <w:r>
              <w:br/>
              <w:t xml:space="preserve">Evenwicht </w:t>
            </w:r>
          </w:p>
          <w:p w:rsidR="00034D1A" w:rsidP="00034D1A" w:rsidRDefault="00034D1A">
            <w:r>
              <w:t xml:space="preserve">Maar het tekent meteen de kern van het probleem: zodra aanbod en vraag maar iets uit evenwicht zijn, gaat de prijs behoorlijk omhoog of juist omlaag. Een probleem dat in de land- en </w:t>
            </w:r>
            <w:r>
              <w:rPr>
                <w:b/>
                <w:bCs/>
              </w:rPr>
              <w:t>tuinbouw</w:t>
            </w:r>
            <w:r>
              <w:t xml:space="preserve"> ook bekend is. Komkommerkwekers, die deze week door het mooie weer plotseling veel vruchten van hun planten sneden, kunnen erover meepraten. </w:t>
            </w:r>
          </w:p>
          <w:p w:rsidR="00034D1A" w:rsidP="00034D1A" w:rsidRDefault="00034D1A">
            <w:r>
              <w:t xml:space="preserve">De vissers willen toe naar een betere afstemming van het aanbod van vis op de vraag. Er wordt gedacht aan de instelling van een soort bemiddelingsbureau. Handelaren kunnen bij dat </w:t>
            </w:r>
            <w:r>
              <w:lastRenderedPageBreak/>
              <w:t xml:space="preserve">bureau aangeven welke vraag naar vis zij verwachten. De vissers op hun beurt stemmen daar dan hun </w:t>
            </w:r>
            <w:r>
              <w:rPr>
                <w:b/>
                <w:bCs/>
              </w:rPr>
              <w:t>visserij</w:t>
            </w:r>
            <w:r>
              <w:t xml:space="preserve">-inspanningen op af. Hoe dat precies moet, is vooralsnog niet duidelijk. Collectieve afspraken om de markt te beïnvloeden zijn onder de mededingingswetgeving verboden. De Autoriteit Financiële Markten bewaakt dat. </w:t>
            </w:r>
          </w:p>
          <w:p w:rsidR="00034D1A" w:rsidP="00034D1A" w:rsidRDefault="00034D1A">
            <w:r>
              <w:t xml:space="preserve">Het plan roept sympathie op. Als het werkt, krijgen de vissers een redelijke prijs voor hun product en visverwerkende bedrijven kopen geen grote voorraden op die tijdenlang boven de markt blijven hangen. Dat laatste is juist een belangrijke oorzaak van de slechte prijsvorming van de afgelopen tijd. De vis was door een te grote aanvoer zo goedkoop, dat de handel massaal heeft ingekocht. En nu we langzaam richting de zomer gaan de tijd waarin de vis dikker is en de beste kwaliteit heeft is de industrie niet bereid er meer voor te betalen. Immers, in de vriescellen zit nog volop goedkope vis. De zogenoemde </w:t>
            </w:r>
            <w:proofErr w:type="spellStart"/>
            <w:r>
              <w:t>vershandel</w:t>
            </w:r>
            <w:proofErr w:type="spellEnd"/>
            <w:r>
              <w:t xml:space="preserve"> die verse vis nodig heeft lift daar op mee. </w:t>
            </w:r>
          </w:p>
          <w:p w:rsidR="00034D1A" w:rsidP="00034D1A" w:rsidRDefault="00034D1A">
            <w:r>
              <w:t xml:space="preserve">Cruciaal voor het welslagen van zo'n plan is dat iedereen meewerkt. Juist op dat punt ging het eerder fout. Twee jaar geleden hebben de </w:t>
            </w:r>
            <w:proofErr w:type="spellStart"/>
            <w:r>
              <w:t>Urkers</w:t>
            </w:r>
            <w:proofErr w:type="spellEnd"/>
            <w:r>
              <w:t xml:space="preserve"> geprobeerd de aanvoer van schol meer te spreiden over het jaar, afgestemd op de vangstquota. Dat werkte goed: de kotters maakten in het eerste kwartaal, hoewel ze minder kilo's aan wal zetten, betere besommingen (omzetten). Later echter probeerden sommige vissers te profiteren van de hogere prijzen door toch meer vis aan te voeren. De een na de ander volgde en de regulering liep op een mislukking uit. </w:t>
            </w:r>
          </w:p>
          <w:p w:rsidR="00034D1A" w:rsidP="00034D1A" w:rsidRDefault="00034D1A">
            <w:r>
              <w:br/>
              <w:t xml:space="preserve">Eén schip </w:t>
            </w:r>
          </w:p>
          <w:p w:rsidR="00034D1A" w:rsidP="00034D1A" w:rsidRDefault="00034D1A">
            <w:r>
              <w:t xml:space="preserve">De Groot zal zijn uiterste best moeten doen om de </w:t>
            </w:r>
            <w:proofErr w:type="spellStart"/>
            <w:r>
              <w:t>Urkers</w:t>
            </w:r>
            <w:proofErr w:type="spellEnd"/>
            <w:r>
              <w:t xml:space="preserve"> weer in één schip te krijgen. De druk is groot: de vissers kunnen niet te lang aan wal blijven. Omdat de meeste vissers op maatschap varen wat betekent dat zij een vast percentage van de weekomzet ( besomming ) ontvangen zitten ongeveer 300 </w:t>
            </w:r>
            <w:proofErr w:type="spellStart"/>
            <w:r>
              <w:t>Urker</w:t>
            </w:r>
            <w:proofErr w:type="spellEnd"/>
            <w:r>
              <w:t xml:space="preserve"> bemanningsleden deze week zonder inkomen. Voorlopig krijgen ze een financiële vergoeding uit een potje van de vissersvereniging. Maar dat kan geen weken duren. </w:t>
            </w:r>
          </w:p>
          <w:p w:rsidR="00034D1A" w:rsidP="00034D1A" w:rsidRDefault="00034D1A">
            <w:r>
              <w:t xml:space="preserve">Ook de pakweg 175 </w:t>
            </w:r>
            <w:proofErr w:type="spellStart"/>
            <w:r>
              <w:t>Urker</w:t>
            </w:r>
            <w:proofErr w:type="spellEnd"/>
            <w:r>
              <w:t xml:space="preserve"> sorteerders die op oproepbasis de te veilen vis verwerken, staan op straat. Het </w:t>
            </w:r>
            <w:proofErr w:type="spellStart"/>
            <w:r>
              <w:t>peken</w:t>
            </w:r>
            <w:proofErr w:type="spellEnd"/>
            <w:r>
              <w:t xml:space="preserve"> , zoals het sorteren door de </w:t>
            </w:r>
            <w:proofErr w:type="spellStart"/>
            <w:r>
              <w:t>Urkers</w:t>
            </w:r>
            <w:proofErr w:type="spellEnd"/>
            <w:r>
              <w:t xml:space="preserve"> wordt genoemd, is voor deze mensen veelal een onmisbaar deel van het gezinsinkomen. </w:t>
            </w:r>
          </w:p>
          <w:p w:rsidR="00034D1A" w:rsidP="00034D1A" w:rsidRDefault="00034D1A">
            <w:r>
              <w:t xml:space="preserve">Intussen lijkt de actie van de Noordzeevissers zich uit te breiden. Afgaand op het vele verkeer op sociale media gisteren, sluiten de komende week vissers uit Texel, Den Helder, Goedereede, </w:t>
            </w:r>
            <w:proofErr w:type="spellStart"/>
            <w:r>
              <w:t>Ouddorp</w:t>
            </w:r>
            <w:proofErr w:type="spellEnd"/>
            <w:r>
              <w:t xml:space="preserve"> en Zeeland zich aan bij hun </w:t>
            </w:r>
            <w:proofErr w:type="spellStart"/>
            <w:r>
              <w:t>Urker</w:t>
            </w:r>
            <w:proofErr w:type="spellEnd"/>
            <w:r>
              <w:t xml:space="preserve"> collega's. Die kampen tenslotte met hetzelfde probleem als de </w:t>
            </w:r>
            <w:proofErr w:type="spellStart"/>
            <w:r>
              <w:t>Urkers</w:t>
            </w:r>
            <w:proofErr w:type="spellEnd"/>
            <w:r>
              <w:t xml:space="preserve">: de vis wordt tegenwoordig te goedkoop betaald. </w:t>
            </w:r>
          </w:p>
        </w:tc>
      </w:tr>
      <w:tr w:rsidR="00034D1A">
        <w:trPr>
          <w:trHeight w:val="150"/>
          <w:tblCellSpacing w:w="0" w:type="dxa"/>
        </w:trPr>
        <w:tc>
          <w:tcPr>
            <w:tcW w:w="0" w:type="auto"/>
            <w:vAlign w:val="center"/>
            <w:hideMark/>
          </w:tcPr>
          <w:p w:rsidR="00034D1A" w:rsidRDefault="00034D1A">
            <w:pPr>
              <w:rPr>
                <w:sz w:val="16"/>
              </w:rPr>
            </w:pPr>
          </w:p>
        </w:tc>
      </w:tr>
      <w:tr w:rsidR="00034D1A">
        <w:trPr>
          <w:tblCellSpacing w:w="0" w:type="dxa"/>
        </w:trPr>
        <w:tc>
          <w:tcPr>
            <w:tcW w:w="0" w:type="auto"/>
            <w:vAlign w:val="center"/>
            <w:hideMark/>
          </w:tcPr>
          <w:p w:rsidR="00034D1A" w:rsidP="00034D1A" w:rsidRDefault="00034D1A">
            <w:r>
              <w:t xml:space="preserve">22 </w:t>
            </w:r>
            <w:proofErr w:type="spellStart"/>
            <w:r>
              <w:t>March</w:t>
            </w:r>
            <w:proofErr w:type="spellEnd"/>
            <w:r>
              <w:t xml:space="preserve"> 2014</w:t>
            </w:r>
          </w:p>
        </w:tc>
      </w:tr>
    </w:tbl>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1A"/>
    <w:rsid w:val="00034D1A"/>
    <w:rsid w:val="00433D6E"/>
    <w:rsid w:val="005E049A"/>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line">
    <w:name w:val="headline"/>
    <w:basedOn w:val="Standaardalinea-lettertype"/>
    <w:rsid w:val="00034D1A"/>
  </w:style>
  <w:style w:type="paragraph" w:styleId="Ballontekst">
    <w:name w:val="Balloon Text"/>
    <w:basedOn w:val="Standaard"/>
    <w:link w:val="BallontekstChar"/>
    <w:rsid w:val="00034D1A"/>
    <w:rPr>
      <w:rFonts w:ascii="Tahoma" w:hAnsi="Tahoma" w:cs="Tahoma"/>
      <w:sz w:val="16"/>
      <w:szCs w:val="16"/>
    </w:rPr>
  </w:style>
  <w:style w:type="character" w:customStyle="1" w:styleId="BallontekstChar">
    <w:name w:val="Ballontekst Char"/>
    <w:basedOn w:val="Standaardalinea-lettertype"/>
    <w:link w:val="Ballontekst"/>
    <w:rsid w:val="00034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line">
    <w:name w:val="headline"/>
    <w:basedOn w:val="Standaardalinea-lettertype"/>
    <w:rsid w:val="00034D1A"/>
  </w:style>
  <w:style w:type="paragraph" w:styleId="Ballontekst">
    <w:name w:val="Balloon Text"/>
    <w:basedOn w:val="Standaard"/>
    <w:link w:val="BallontekstChar"/>
    <w:rsid w:val="00034D1A"/>
    <w:rPr>
      <w:rFonts w:ascii="Tahoma" w:hAnsi="Tahoma" w:cs="Tahoma"/>
      <w:sz w:val="16"/>
      <w:szCs w:val="16"/>
    </w:rPr>
  </w:style>
  <w:style w:type="character" w:customStyle="1" w:styleId="BallontekstChar">
    <w:name w:val="Ballontekst Char"/>
    <w:basedOn w:val="Standaardalinea-lettertype"/>
    <w:link w:val="Ballontekst"/>
    <w:rsid w:val="0003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46014">
      <w:bodyDiv w:val="1"/>
      <w:marLeft w:val="0"/>
      <w:marRight w:val="0"/>
      <w:marTop w:val="0"/>
      <w:marBottom w:val="0"/>
      <w:divBdr>
        <w:top w:val="none" w:sz="0" w:space="0" w:color="auto"/>
        <w:left w:val="none" w:sz="0" w:space="0" w:color="auto"/>
        <w:bottom w:val="none" w:sz="0" w:space="0" w:color="auto"/>
        <w:right w:val="none" w:sz="0" w:space="0" w:color="auto"/>
      </w:divBdr>
      <w:divsChild>
        <w:div w:id="657656721">
          <w:marLeft w:val="0"/>
          <w:marRight w:val="0"/>
          <w:marTop w:val="0"/>
          <w:marBottom w:val="0"/>
          <w:divBdr>
            <w:top w:val="none" w:sz="0" w:space="0" w:color="auto"/>
            <w:left w:val="none" w:sz="0" w:space="0" w:color="auto"/>
            <w:bottom w:val="none" w:sz="0" w:space="0" w:color="auto"/>
            <w:right w:val="none" w:sz="0" w:space="0" w:color="auto"/>
          </w:divBdr>
          <w:divsChild>
            <w:div w:id="1180001665">
              <w:marLeft w:val="0"/>
              <w:marRight w:val="0"/>
              <w:marTop w:val="0"/>
              <w:marBottom w:val="0"/>
              <w:divBdr>
                <w:top w:val="none" w:sz="0" w:space="0" w:color="auto"/>
                <w:left w:val="none" w:sz="0" w:space="0" w:color="auto"/>
                <w:bottom w:val="none" w:sz="0" w:space="0" w:color="auto"/>
                <w:right w:val="none" w:sz="0" w:space="0" w:color="auto"/>
              </w:divBdr>
            </w:div>
          </w:divsChild>
        </w:div>
        <w:div w:id="1020667183">
          <w:marLeft w:val="0"/>
          <w:marRight w:val="0"/>
          <w:marTop w:val="0"/>
          <w:marBottom w:val="0"/>
          <w:divBdr>
            <w:top w:val="none" w:sz="0" w:space="0" w:color="auto"/>
            <w:left w:val="none" w:sz="0" w:space="0" w:color="auto"/>
            <w:bottom w:val="none" w:sz="0" w:space="0" w:color="auto"/>
            <w:right w:val="none" w:sz="0" w:space="0" w:color="auto"/>
          </w:divBdr>
        </w:div>
        <w:div w:id="341666973">
          <w:marLeft w:val="0"/>
          <w:marRight w:val="0"/>
          <w:marTop w:val="0"/>
          <w:marBottom w:val="0"/>
          <w:divBdr>
            <w:top w:val="none" w:sz="0" w:space="0" w:color="auto"/>
            <w:left w:val="none" w:sz="0" w:space="0" w:color="auto"/>
            <w:bottom w:val="none" w:sz="0" w:space="0" w:color="auto"/>
            <w:right w:val="none" w:sz="0" w:space="0" w:color="auto"/>
          </w:divBdr>
        </w:div>
        <w:div w:id="1853108508">
          <w:marLeft w:val="0"/>
          <w:marRight w:val="0"/>
          <w:marTop w:val="0"/>
          <w:marBottom w:val="0"/>
          <w:divBdr>
            <w:top w:val="none" w:sz="0" w:space="0" w:color="auto"/>
            <w:left w:val="none" w:sz="0" w:space="0" w:color="auto"/>
            <w:bottom w:val="none" w:sz="0" w:space="0" w:color="auto"/>
            <w:right w:val="none" w:sz="0" w:space="0" w:color="auto"/>
          </w:divBdr>
        </w:div>
        <w:div w:id="139033096">
          <w:marLeft w:val="0"/>
          <w:marRight w:val="0"/>
          <w:marTop w:val="0"/>
          <w:marBottom w:val="0"/>
          <w:divBdr>
            <w:top w:val="none" w:sz="0" w:space="0" w:color="auto"/>
            <w:left w:val="none" w:sz="0" w:space="0" w:color="auto"/>
            <w:bottom w:val="none" w:sz="0" w:space="0" w:color="auto"/>
            <w:right w:val="none" w:sz="0" w:space="0" w:color="auto"/>
          </w:divBdr>
        </w:div>
        <w:div w:id="595820146">
          <w:marLeft w:val="0"/>
          <w:marRight w:val="0"/>
          <w:marTop w:val="0"/>
          <w:marBottom w:val="0"/>
          <w:divBdr>
            <w:top w:val="none" w:sz="0" w:space="0" w:color="auto"/>
            <w:left w:val="none" w:sz="0" w:space="0" w:color="auto"/>
            <w:bottom w:val="none" w:sz="0" w:space="0" w:color="auto"/>
            <w:right w:val="none" w:sz="0" w:space="0" w:color="auto"/>
          </w:divBdr>
        </w:div>
        <w:div w:id="212985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825</ap:Words>
  <ap:Characters>4281</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2014-03-24T09:55:00.0000000Z</dcterms:created>
  <dcterms:modified xsi:type="dcterms:W3CDTF">2014-03-24T09:55:00.0000000Z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0x0101008DC7449051763E438864C0F2B2E2514F</vt:lpwstr>
  </property>
</Properties>
</file>