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2CA5" w:rsidP="007C2CA5" w:rsidRDefault="007C2CA5">
      <w:pPr>
        <w:pStyle w:val="Tekstzonderopmaak"/>
      </w:pPr>
      <w:r>
        <w:t>Graag wi</w:t>
      </w:r>
      <w:bookmarkStart w:name="_GoBack" w:id="0"/>
      <w:bookmarkEnd w:id="0"/>
      <w:r>
        <w:t xml:space="preserve">l ik via de commissie een brief vragen aan minister Timmermans over het in Zwitserland gehouden referendum over immigratiequota en hem vragen in te gaan op in ieder geval de volgende punten. </w:t>
      </w:r>
    </w:p>
    <w:p w:rsidR="007C2CA5" w:rsidP="007C2CA5" w:rsidRDefault="007C2CA5">
      <w:pPr>
        <w:pStyle w:val="Tekstzonderopmaak"/>
      </w:pPr>
    </w:p>
    <w:p w:rsidR="007C2CA5" w:rsidP="007C2CA5" w:rsidRDefault="007C2CA5">
      <w:pPr>
        <w:pStyle w:val="Tekstzonderopmaak"/>
      </w:pPr>
      <w:r>
        <w:t xml:space="preserve">* </w:t>
      </w:r>
      <w:proofErr w:type="gramStart"/>
      <w:r>
        <w:t>de</w:t>
      </w:r>
      <w:proofErr w:type="gramEnd"/>
      <w:r>
        <w:t xml:space="preserve"> aangenomen grondwetswijziging en de appreciatie daarvan, mede in het licht van de internationale verplichtingen van Zwitserland</w:t>
      </w:r>
    </w:p>
    <w:p w:rsidR="007C2CA5" w:rsidP="007C2CA5" w:rsidRDefault="007C2CA5">
      <w:pPr>
        <w:pStyle w:val="Tekstzonderopmaak"/>
      </w:pPr>
      <w:r>
        <w:t xml:space="preserve">* </w:t>
      </w:r>
      <w:proofErr w:type="gramStart"/>
      <w:r>
        <w:t>de</w:t>
      </w:r>
      <w:proofErr w:type="gramEnd"/>
      <w:r>
        <w:t xml:space="preserve"> reactie van de EU, waaronder die van de Raad van Ministers</w:t>
      </w:r>
    </w:p>
    <w:p w:rsidR="007C2CA5" w:rsidP="007C2CA5" w:rsidRDefault="007C2CA5">
      <w:pPr>
        <w:pStyle w:val="Tekstzonderopmaak"/>
      </w:pPr>
      <w:r>
        <w:t xml:space="preserve">* </w:t>
      </w:r>
      <w:proofErr w:type="gramStart"/>
      <w:r>
        <w:t>de</w:t>
      </w:r>
      <w:proofErr w:type="gramEnd"/>
      <w:r>
        <w:t xml:space="preserve"> mogelijke gevolgen voor het vrij personenverkeer tussen de EU en Zwitserland, en meer in het bijzonder voor de circa 30.000 Nederlanders die in Zwitserland wonen en voor de Zwitsers in Nederland</w:t>
      </w:r>
    </w:p>
    <w:p w:rsidR="007C2CA5" w:rsidP="007C2CA5" w:rsidRDefault="007C2CA5">
      <w:pPr>
        <w:pStyle w:val="Tekstzonderopmaak"/>
      </w:pPr>
      <w:r>
        <w:t xml:space="preserve">* </w:t>
      </w:r>
      <w:proofErr w:type="gramStart"/>
      <w:r>
        <w:t>de</w:t>
      </w:r>
      <w:proofErr w:type="gramEnd"/>
      <w:r>
        <w:t xml:space="preserve"> mogelijke gevolgen voor asielzoekers en vluchtelingen in Zwitserland, en voor de naleving door Zwitserland van het VN-Vluchtelingenverdrag</w:t>
      </w:r>
    </w:p>
    <w:p w:rsidR="007C2CA5" w:rsidP="007C2CA5" w:rsidRDefault="007C2CA5">
      <w:pPr>
        <w:pStyle w:val="Tekstzonderopmaak"/>
      </w:pPr>
      <w:r>
        <w:t xml:space="preserve">* </w:t>
      </w:r>
      <w:proofErr w:type="gramStart"/>
      <w:r>
        <w:t>de</w:t>
      </w:r>
      <w:proofErr w:type="gramEnd"/>
      <w:r>
        <w:t xml:space="preserve"> mogelijke gevolgen voor de handel en samenwerking tussen de EU en Zwitserland, mede in het licht van de guillotineclausule</w:t>
      </w:r>
    </w:p>
    <w:p w:rsidR="007C2CA5" w:rsidP="007C2CA5" w:rsidRDefault="007C2CA5">
      <w:pPr>
        <w:pStyle w:val="Tekstzonderopmaak"/>
      </w:pPr>
      <w:r>
        <w:t xml:space="preserve">* </w:t>
      </w:r>
      <w:proofErr w:type="gramStart"/>
      <w:r>
        <w:t>de</w:t>
      </w:r>
      <w:proofErr w:type="gramEnd"/>
      <w:r>
        <w:t xml:space="preserve"> gevolgen voor de lopende onderhandelingen tussen de EU en Zwitserland over nieuwe verdragen</w:t>
      </w:r>
    </w:p>
    <w:p w:rsidR="009B537B" w:rsidRDefault="009B537B"/>
    <w:sectPr w:rsidR="009B537B">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2CA5"/>
    <w:rsid w:val="00052251"/>
    <w:rsid w:val="000B217E"/>
    <w:rsid w:val="00113357"/>
    <w:rsid w:val="001B2E22"/>
    <w:rsid w:val="00211F40"/>
    <w:rsid w:val="0025182D"/>
    <w:rsid w:val="002F5E7C"/>
    <w:rsid w:val="0031149E"/>
    <w:rsid w:val="00322402"/>
    <w:rsid w:val="00341E0F"/>
    <w:rsid w:val="0037475F"/>
    <w:rsid w:val="003F4008"/>
    <w:rsid w:val="00417D2C"/>
    <w:rsid w:val="00422BAB"/>
    <w:rsid w:val="004320D4"/>
    <w:rsid w:val="00464A67"/>
    <w:rsid w:val="00486048"/>
    <w:rsid w:val="005215AD"/>
    <w:rsid w:val="00544890"/>
    <w:rsid w:val="005D35EA"/>
    <w:rsid w:val="006033B6"/>
    <w:rsid w:val="006217D7"/>
    <w:rsid w:val="006340F8"/>
    <w:rsid w:val="00660F00"/>
    <w:rsid w:val="00722BBB"/>
    <w:rsid w:val="00733669"/>
    <w:rsid w:val="00742429"/>
    <w:rsid w:val="007C2CA5"/>
    <w:rsid w:val="007F0B18"/>
    <w:rsid w:val="0080143A"/>
    <w:rsid w:val="0084525B"/>
    <w:rsid w:val="00884E84"/>
    <w:rsid w:val="0089336B"/>
    <w:rsid w:val="008B0DB4"/>
    <w:rsid w:val="008C2A85"/>
    <w:rsid w:val="008F5469"/>
    <w:rsid w:val="00904718"/>
    <w:rsid w:val="00911ECD"/>
    <w:rsid w:val="0097764E"/>
    <w:rsid w:val="00983B1B"/>
    <w:rsid w:val="009B537B"/>
    <w:rsid w:val="00A02C99"/>
    <w:rsid w:val="00A17574"/>
    <w:rsid w:val="00A82791"/>
    <w:rsid w:val="00A877D3"/>
    <w:rsid w:val="00B60B9E"/>
    <w:rsid w:val="00B84CD1"/>
    <w:rsid w:val="00BF79E2"/>
    <w:rsid w:val="00C337B1"/>
    <w:rsid w:val="00C5634C"/>
    <w:rsid w:val="00C56843"/>
    <w:rsid w:val="00CC1B27"/>
    <w:rsid w:val="00D8065A"/>
    <w:rsid w:val="00DD044D"/>
    <w:rsid w:val="00DD3F16"/>
    <w:rsid w:val="00E43F7D"/>
    <w:rsid w:val="00E53420"/>
    <w:rsid w:val="00E765D6"/>
    <w:rsid w:val="00EA577D"/>
    <w:rsid w:val="00EC27B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ekstzonderopmaak">
    <w:name w:val="Plain Text"/>
    <w:basedOn w:val="Standaard"/>
    <w:link w:val="TekstzonderopmaakChar"/>
    <w:uiPriority w:val="99"/>
    <w:unhideWhenUsed/>
    <w:rsid w:val="007C2CA5"/>
    <w:rPr>
      <w:rFonts w:ascii="Calibri" w:eastAsiaTheme="minorHAnsi" w:hAnsi="Calibri"/>
      <w:sz w:val="22"/>
      <w:szCs w:val="22"/>
      <w:lang w:eastAsia="en-US"/>
    </w:rPr>
  </w:style>
  <w:style w:type="character" w:customStyle="1" w:styleId="TekstzonderopmaakChar">
    <w:name w:val="Tekst zonder opmaak Char"/>
    <w:basedOn w:val="Standaardalinea-lettertype"/>
    <w:link w:val="Tekstzonderopmaak"/>
    <w:uiPriority w:val="99"/>
    <w:rsid w:val="007C2CA5"/>
    <w:rPr>
      <w:rFonts w:ascii="Calibri" w:eastAsiaTheme="minorHAns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ekstzonderopmaak">
    <w:name w:val="Plain Text"/>
    <w:basedOn w:val="Standaard"/>
    <w:link w:val="TekstzonderopmaakChar"/>
    <w:uiPriority w:val="99"/>
    <w:unhideWhenUsed/>
    <w:rsid w:val="007C2CA5"/>
    <w:rPr>
      <w:rFonts w:ascii="Calibri" w:eastAsiaTheme="minorHAnsi" w:hAnsi="Calibri"/>
      <w:sz w:val="22"/>
      <w:szCs w:val="22"/>
      <w:lang w:eastAsia="en-US"/>
    </w:rPr>
  </w:style>
  <w:style w:type="character" w:customStyle="1" w:styleId="TekstzonderopmaakChar">
    <w:name w:val="Tekst zonder opmaak Char"/>
    <w:basedOn w:val="Standaardalinea-lettertype"/>
    <w:link w:val="Tekstzonderopmaak"/>
    <w:uiPriority w:val="99"/>
    <w:rsid w:val="007C2CA5"/>
    <w:rPr>
      <w:rFonts w:ascii="Calibri" w:eastAsiaTheme="minorHAns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8356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152</ap:Words>
  <ap:Characters>816</ap:Characters>
  <ap:DocSecurity>0</ap:DocSecurity>
  <ap:Lines>6</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967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2014-02-14T15:24:00.0000000Z</dcterms:created>
  <dcterms:modified xsi:type="dcterms:W3CDTF">2014-02-14T15:25:00.0000000Z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0x01010027523FAB2FD9144AA1D73353C0DFCF53</vt:lpwstr>
  </property>
</Properties>
</file>