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AF0590" w:rsidP="00AF0590" w:rsidRDefault="00AF0590">
      <w:pPr>
        <w:pStyle w:val="normal"/>
        <w:rPr>
          <w:rStyle w:val="Nadruk"/>
          <w:rFonts w:ascii="Verdana" w:hAnsi="Verdana"/>
          <w:i w:val="0"/>
          <w:sz w:val="18"/>
          <w:szCs w:val="18"/>
        </w:rPr>
      </w:pPr>
      <w:bookmarkStart w:name="_GoBack" w:id="0"/>
      <w:bookmarkStart w:name="Text1" w:id="1"/>
      <w:bookmarkEnd w:id="0"/>
      <w:r>
        <w:rPr>
          <w:rStyle w:val="Nadruk"/>
          <w:rFonts w:ascii="Verdana" w:hAnsi="Verdana"/>
          <w:i w:val="0"/>
          <w:sz w:val="18"/>
          <w:szCs w:val="18"/>
        </w:rPr>
        <w:lastRenderedPageBreak/>
        <w:t>Blijkens de mededeling van de Directeur van Uw kabinet van 9 oktober 2013, nr.13.00</w:t>
      </w:r>
      <w:r>
        <w:rPr>
          <w:rFonts w:ascii="Verdana" w:hAnsi="Verdana"/>
          <w:sz w:val="18"/>
          <w:szCs w:val="18"/>
        </w:rPr>
        <w:t>2098</w:t>
      </w:r>
      <w:r>
        <w:rPr>
          <w:rStyle w:val="Nadruk"/>
          <w:rFonts w:ascii="Verdana" w:hAnsi="Verdana"/>
          <w:i w:val="0"/>
          <w:sz w:val="18"/>
          <w:szCs w:val="18"/>
        </w:rPr>
        <w:t>, machtigde Uwe Majesteit de Afdeling advisering van de Raad van State haar advies inzake het bovenvermelde voorstel van wet rechtstreeks aan mij te doen toekomen. Dit advies, gedateerd 16 oktober 2013, nr.</w:t>
      </w:r>
      <w:r>
        <w:rPr>
          <w:rFonts w:ascii="Verdana" w:hAnsi="Verdana"/>
          <w:sz w:val="18"/>
          <w:szCs w:val="18"/>
        </w:rPr>
        <w:t xml:space="preserve"> W04.13.0355/I</w:t>
      </w:r>
      <w:r>
        <w:rPr>
          <w:rStyle w:val="Nadruk"/>
          <w:rFonts w:ascii="Verdana" w:hAnsi="Verdana"/>
          <w:i w:val="0"/>
          <w:sz w:val="18"/>
          <w:szCs w:val="18"/>
        </w:rPr>
        <w:t>, bied ik U hierbij aan.</w:t>
      </w:r>
      <w:r>
        <w:rPr>
          <w:rFonts w:ascii="Verdana" w:hAnsi="Verdana"/>
          <w:sz w:val="18"/>
          <w:szCs w:val="18"/>
        </w:rPr>
        <w:br/>
      </w:r>
      <w:r>
        <w:rPr>
          <w:rFonts w:ascii="Verdana" w:hAnsi="Verdana"/>
          <w:sz w:val="18"/>
          <w:szCs w:val="18"/>
        </w:rPr>
        <w:br/>
      </w:r>
      <w:r>
        <w:rPr>
          <w:rStyle w:val="Nadruk"/>
          <w:rFonts w:ascii="Verdana" w:hAnsi="Verdana"/>
          <w:i w:val="0"/>
          <w:sz w:val="18"/>
          <w:szCs w:val="18"/>
        </w:rPr>
        <w:t>Het voorstel geeft de Afdeling advisering van de Raad van State geen aanleiding tot het maken van inhoudelijke opmerkingen. Ik moge U verzoeken het hierbij gevoegde voorstel van wet en de memorie van toelichting aan de Tweede Kamer der Staten-Generaal te zenden.</w:t>
      </w:r>
      <w:r>
        <w:rPr>
          <w:rFonts w:ascii="Verdana" w:hAnsi="Verdana"/>
          <w:sz w:val="18"/>
          <w:szCs w:val="18"/>
        </w:rPr>
        <w:br/>
      </w:r>
      <w:r>
        <w:rPr>
          <w:rFonts w:ascii="Verdana" w:hAnsi="Verdana"/>
          <w:sz w:val="18"/>
          <w:szCs w:val="18"/>
        </w:rPr>
        <w:br/>
      </w:r>
      <w:r>
        <w:rPr>
          <w:rStyle w:val="Nadruk"/>
          <w:rFonts w:ascii="Verdana" w:hAnsi="Verdana"/>
          <w:i w:val="0"/>
          <w:sz w:val="18"/>
          <w:szCs w:val="18"/>
        </w:rPr>
        <w:t>De Minister van Binnenlandse Zaken en Koninkrijksrelaties,</w:t>
      </w:r>
    </w:p>
    <w:p w:rsidR="00AF0590" w:rsidP="00AF0590" w:rsidRDefault="00AF0590">
      <w:pPr>
        <w:pStyle w:val="normal"/>
        <w:rPr>
          <w:rStyle w:val="Nadruk"/>
          <w:rFonts w:ascii="Verdana" w:hAnsi="Verdana"/>
          <w:i w:val="0"/>
          <w:sz w:val="18"/>
          <w:szCs w:val="18"/>
        </w:rPr>
      </w:pPr>
    </w:p>
    <w:p w:rsidR="00AF0590" w:rsidP="00AF0590" w:rsidRDefault="00AF0590">
      <w:pPr>
        <w:pStyle w:val="normal"/>
        <w:rPr>
          <w:rStyle w:val="Nadruk"/>
          <w:rFonts w:ascii="Verdana" w:hAnsi="Verdana"/>
          <w:i w:val="0"/>
          <w:sz w:val="18"/>
          <w:szCs w:val="18"/>
        </w:rPr>
      </w:pPr>
    </w:p>
    <w:p w:rsidR="00AF0590" w:rsidP="00AF0590" w:rsidRDefault="00AF0590">
      <w:pPr>
        <w:pStyle w:val="normal"/>
      </w:pPr>
      <w:r>
        <w:rPr>
          <w:rStyle w:val="Nadruk"/>
          <w:rFonts w:ascii="Verdana" w:hAnsi="Verdana"/>
          <w:i w:val="0"/>
          <w:sz w:val="18"/>
          <w:szCs w:val="18"/>
        </w:rPr>
        <w:t>dr. R.H.A. Plasterk</w:t>
      </w:r>
    </w:p>
    <w:p w:rsidRPr="00AE243B" w:rsidR="00E835F4" w:rsidP="00E835F4" w:rsidRDefault="00E835F4">
      <w:pPr>
        <w:spacing w:before="120" w:after="120" w:line="300" w:lineRule="atLeast"/>
        <w:rPr>
          <w:rFonts w:eastAsia="Times New Roman" w:cs="Arial"/>
          <w:szCs w:val="18"/>
          <w:lang w:eastAsia="nl-NL"/>
        </w:rPr>
      </w:pPr>
    </w:p>
    <w:p w:rsidRPr="00AE243B" w:rsidR="00E835F4" w:rsidP="00E835F4" w:rsidRDefault="00E835F4">
      <w:pPr>
        <w:spacing w:before="120" w:after="120" w:line="300" w:lineRule="atLeast"/>
        <w:rPr>
          <w:rFonts w:cs="Arial"/>
          <w:b/>
          <w:szCs w:val="18"/>
        </w:rPr>
      </w:pPr>
    </w:p>
    <w:p w:rsidRPr="00AE243B" w:rsidR="00E835F4" w:rsidP="00E835F4" w:rsidRDefault="00E835F4">
      <w:pPr>
        <w:spacing w:before="120" w:after="120" w:line="300" w:lineRule="atLeast"/>
        <w:rPr>
          <w:rFonts w:cs="Arial"/>
          <w:szCs w:val="18"/>
        </w:rPr>
      </w:pPr>
    </w:p>
    <w:bookmarkEnd w:id="1"/>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C05" w:rsidRDefault="00301FD5">
      <w:r>
        <w:separator/>
      </w:r>
    </w:p>
  </w:endnote>
  <w:endnote w:type="continuationSeparator" w:id="0">
    <w:p w:rsidR="002A0C05" w:rsidRDefault="00301F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8D" w:rsidRDefault="0014278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175E3">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A175E3">
          <w:fldChar w:fldCharType="begin"/>
        </w:r>
        <w:r>
          <w:instrText xml:space="preserve"> PAGE    \* MERGEFORMAT </w:instrText>
        </w:r>
        <w:r w:rsidR="00A175E3">
          <w:fldChar w:fldCharType="separate"/>
        </w:r>
        <w:r w:rsidR="00581BF8">
          <w:rPr>
            <w:noProof/>
          </w:rPr>
          <w:t>1</w:t>
        </w:r>
        <w:r w:rsidR="00A175E3">
          <w:fldChar w:fldCharType="end"/>
        </w:r>
        <w:r>
          <w:t xml:space="preserve"> van </w:t>
        </w:r>
        <w:fldSimple w:instr=" NUMPAGES  \* Arabic  \* MERGEFORMAT ">
          <w:r w:rsidR="00581BF8">
            <w:rPr>
              <w:noProof/>
            </w:rPr>
            <w:t>1</w:t>
          </w:r>
        </w:fldSimple>
      </w:p>
      <w:p w:rsidR="002A0C05" w:rsidRDefault="00A175E3">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8D" w:rsidRDefault="0014278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C05" w:rsidRDefault="00301FD5">
      <w:r>
        <w:rPr>
          <w:color w:val="000000"/>
        </w:rPr>
        <w:separator/>
      </w:r>
    </w:p>
  </w:footnote>
  <w:footnote w:type="continuationSeparator" w:id="0">
    <w:p w:rsidR="002A0C05" w:rsidRDefault="00301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8D" w:rsidRDefault="0014278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175E3">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10;" strokecolor="white [3212]" strokeweight="0">
          <v:textbox inset="0,0,0,0">
            <w:txbxContent>
              <w:p w:rsidR="002A0C05" w:rsidRDefault="00301FD5">
                <w:pPr>
                  <w:pStyle w:val="Huisstijl-Paginanummer"/>
                </w:pPr>
                <w:r>
                  <w:t xml:space="preserve">Pagina </w:t>
                </w:r>
                <w:r w:rsidR="00A175E3">
                  <w:fldChar w:fldCharType="begin"/>
                </w:r>
                <w:r>
                  <w:instrText xml:space="preserve"> PAGE    \* MERGEFORMAT </w:instrText>
                </w:r>
                <w:r w:rsidR="00A175E3">
                  <w:fldChar w:fldCharType="separate"/>
                </w:r>
                <w:r>
                  <w:t>2</w:t>
                </w:r>
                <w:r w:rsidR="00A175E3">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175E3">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A175E3">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581BF8">
        <w:t>2013-0000666015</w:t>
      </w:r>
    </w:fldSimple>
  </w:p>
  <w:p w:rsidR="002A0C05" w:rsidRDefault="00301FD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A0C05" w:rsidRDefault="00A175E3">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F75EC4">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24 oktober</w:t>
          </w:r>
          <w:r w:rsidR="00237308">
            <w:t xml:space="preserve"> 2013</w:t>
          </w: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A175E3" w:rsidP="0014278D">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rsidR="00A62783">
            <w:instrText xml:space="preserve"> DOCPROPERTY  Onderwerp  \* MERGEFORMAT </w:instrText>
          </w:r>
          <w:r>
            <w:fldChar w:fldCharType="separate"/>
          </w:r>
          <w:r w:rsidR="00581BF8">
            <w:t>Nader rapport inzake het voorstel van wet tot</w:t>
          </w:r>
          <w:r w:rsidR="00581BF8" w:rsidRPr="00581BF8">
            <w:rPr>
              <w:rFonts w:eastAsia="Calibri" w:cs="Arial"/>
              <w:szCs w:val="18"/>
            </w:rPr>
            <w:t xml:space="preserve"> samenvoeging van de gemeenten Groesbeek, </w:t>
          </w:r>
          <w:proofErr w:type="spellStart"/>
          <w:r w:rsidR="00581BF8" w:rsidRPr="00581BF8">
            <w:rPr>
              <w:rFonts w:eastAsia="Calibri" w:cs="Arial"/>
              <w:szCs w:val="18"/>
            </w:rPr>
            <w:t>Millingen</w:t>
          </w:r>
          <w:proofErr w:type="spellEnd"/>
          <w:r w:rsidR="00581BF8" w:rsidRPr="00581BF8">
            <w:rPr>
              <w:rFonts w:eastAsia="Calibri" w:cs="Arial"/>
              <w:szCs w:val="18"/>
            </w:rPr>
            <w:t xml:space="preserve"> aan de Rijn en </w:t>
          </w:r>
          <w:proofErr w:type="spellStart"/>
          <w:r w:rsidR="00581BF8" w:rsidRPr="00581BF8">
            <w:rPr>
              <w:rFonts w:eastAsia="Calibri" w:cs="Arial"/>
              <w:szCs w:val="18"/>
            </w:rPr>
            <w:t>Ubbergen</w:t>
          </w:r>
          <w:proofErr w:type="spellEnd"/>
          <w:r>
            <w:fldChar w:fldCharType="end"/>
          </w:r>
          <w:r w:rsidR="00346C10">
            <w:t xml:space="preserve"> </w:t>
          </w: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A175E3">
      <w:fldChar w:fldCharType="begin"/>
    </w:r>
    <w:r>
      <w:instrText xml:space="preserve"> PAGE    \* MERGEFORMAT </w:instrText>
    </w:r>
    <w:r w:rsidR="00A175E3">
      <w:fldChar w:fldCharType="separate"/>
    </w:r>
    <w:r w:rsidR="00581BF8">
      <w:rPr>
        <w:noProof/>
      </w:rPr>
      <w:t>1</w:t>
    </w:r>
    <w:r w:rsidR="00A175E3">
      <w:fldChar w:fldCharType="end"/>
    </w:r>
    <w:r>
      <w:t xml:space="preserve"> van </w:t>
    </w:r>
    <w:fldSimple w:instr=" NUMPAGES  \* Arabic  \* MERGEFORMAT ">
      <w:r w:rsidR="00581BF8">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&gt; Retouradres   </w:t>
    </w:r>
  </w:p>
  <w:p w:rsidR="002A0C05" w:rsidRDefault="00A175E3">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FC305B">
      <w:instrText xml:space="preserve"> DOCPROPERTY  Rubricering  \* MERGEFORMAT </w:instrText>
    </w:r>
    <w:r>
      <w:fldChar w:fldCharType="end"/>
    </w:r>
  </w:p>
  <w:p w:rsidR="002A0C05" w:rsidRDefault="00A175E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581BF8">
        <w:t>Aan de Koning</w:t>
      </w:r>
    </w:fldSimple>
  </w:p>
  <w:p w:rsidR="002A0C05" w:rsidRDefault="002A0C05">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175E3">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A175E3">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23730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20 juni 2013</w:t>
                </w:r>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A175E3">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14278D">
                    <w:t>2013-0000666015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0D62DD"/>
    <w:rsid w:val="0014278D"/>
    <w:rsid w:val="00206B15"/>
    <w:rsid w:val="00237308"/>
    <w:rsid w:val="002A0C05"/>
    <w:rsid w:val="002F06BD"/>
    <w:rsid w:val="00301FD5"/>
    <w:rsid w:val="00346C10"/>
    <w:rsid w:val="004A0944"/>
    <w:rsid w:val="00581BF8"/>
    <w:rsid w:val="006B4EE7"/>
    <w:rsid w:val="009C0070"/>
    <w:rsid w:val="00A175E3"/>
    <w:rsid w:val="00A62783"/>
    <w:rsid w:val="00AF0590"/>
    <w:rsid w:val="00C37E84"/>
    <w:rsid w:val="00C41967"/>
    <w:rsid w:val="00D26823"/>
    <w:rsid w:val="00D97399"/>
    <w:rsid w:val="00E835F4"/>
    <w:rsid w:val="00F75EC4"/>
    <w:rsid w:val="00FC30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paragraph" w:customStyle="1" w:styleId="Default">
    <w:name w:val="Default"/>
    <w:rsid w:val="00E835F4"/>
    <w:pPr>
      <w:widowControl/>
      <w:suppressAutoHyphens w:val="0"/>
      <w:autoSpaceDE w:val="0"/>
      <w:adjustRightInd w:val="0"/>
      <w:textAlignment w:val="auto"/>
    </w:pPr>
    <w:rPr>
      <w:rFonts w:ascii="Courier New" w:eastAsiaTheme="minorHAnsi" w:hAnsi="Courier New" w:cs="Courier New"/>
      <w:color w:val="000000"/>
      <w:kern w:val="0"/>
      <w:lang w:eastAsia="en-US" w:bidi="ar-SA"/>
    </w:rPr>
  </w:style>
  <w:style w:type="character" w:styleId="Nadruk">
    <w:name w:val="Emphasis"/>
    <w:basedOn w:val="Standaardalinea-lettertype"/>
    <w:uiPriority w:val="20"/>
    <w:qFormat/>
    <w:rsid w:val="00AF0590"/>
    <w:rPr>
      <w:rFonts w:ascii="Times New Roman" w:hAnsi="Times New Roman" w:cs="Times New Roman" w:hint="default"/>
      <w:i/>
      <w:iCs/>
    </w:rPr>
  </w:style>
  <w:style w:type="paragraph" w:customStyle="1" w:styleId="normal">
    <w:name w:val="normal"/>
    <w:basedOn w:val="Standaard"/>
    <w:rsid w:val="00AF059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line="240" w:lineRule="exact"/>
    </w:pPr>
    <w:rPr>
      <w:rFonts w:ascii="Verdana" w:hAnsi="Verdana"/>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pacing w:line="240" w:lineRule="exact"/>
    </w:pPr>
    <w:rPr>
      <w:rFonts w:ascii="Verdana" w:hAnsi="Verdana"/>
      <w:sz w:val="18"/>
    </w:rPr>
  </w:style>
  <w:style w:customStyle="1" w:styleId="Heading" w:type="paragraph">
    <w:name w:val="Heading"/>
    <w:basedOn w:val="Standard"/>
    <w:next w:val="Textbody"/>
    <w:pPr>
      <w:keepNext/>
      <w:spacing w:after="120" w:before="240"/>
    </w:pPr>
    <w:rPr>
      <w:rFonts w:ascii="Arial" w:hAnsi="Arial"/>
      <w:sz w:val="28"/>
      <w:szCs w:val="28"/>
    </w:rPr>
  </w:style>
  <w:style w:customStyle="1" w:styleId="Textbody" w:type="paragraph">
    <w:name w:val="Text body"/>
    <w:basedOn w:val="Standard"/>
    <w:pPr>
      <w:spacing w:after="120"/>
    </w:pPr>
  </w:style>
  <w:style w:styleId="List" w:type="paragraph">
    <w:name w:val="List"/>
    <w:basedOn w:val="Textbody"/>
  </w:style>
  <w:style w:customStyle="1" w:styleId="Caption1" w:type="paragraph">
    <w:name w:val="Caption1"/>
    <w:basedOn w:val="Standard"/>
    <w:pPr>
      <w:suppressLineNumbers/>
      <w:spacing w:after="120" w:before="120"/>
    </w:pPr>
    <w:rPr>
      <w:i/>
      <w:iCs/>
      <w:sz w:val="24"/>
    </w:rPr>
  </w:style>
  <w:style w:customStyle="1" w:styleId="Index" w:type="paragraph">
    <w:name w:val="Index"/>
    <w:basedOn w:val="Standard"/>
    <w:pPr>
      <w:suppressLineNumbers/>
    </w:pPr>
  </w:style>
  <w:style w:customStyle="1" w:styleId="Heading11" w:type="paragraph">
    <w:name w:val="Heading 11"/>
    <w:basedOn w:val="Heading"/>
    <w:next w:val="Textbody"/>
    <w:pPr>
      <w:pageBreakBefore/>
      <w:spacing w:after="170" w:before="340"/>
      <w:ind w:left="-850"/>
    </w:pPr>
    <w:rPr>
      <w:b/>
      <w:bCs/>
      <w:sz w:val="40"/>
    </w:rPr>
  </w:style>
  <w:style w:customStyle="1" w:styleId="Heading21" w:type="paragraph">
    <w:name w:val="Heading 21"/>
    <w:basedOn w:val="Heading"/>
    <w:next w:val="Textbody"/>
    <w:pPr>
      <w:spacing w:after="170" w:before="340"/>
      <w:ind w:left="-850"/>
    </w:pPr>
    <w:rPr>
      <w:b/>
      <w:bCs/>
      <w:i/>
      <w:iCs/>
      <w:sz w:val="32"/>
    </w:rPr>
  </w:style>
  <w:style w:customStyle="1" w:styleId="Heading31" w:type="paragraph">
    <w:name w:val="Heading 31"/>
    <w:basedOn w:val="Heading"/>
    <w:next w:val="Textbody"/>
    <w:pPr>
      <w:spacing w:after="170" w:before="340"/>
      <w:ind w:left="-850"/>
    </w:pPr>
    <w:rPr>
      <w:b/>
      <w:bCs/>
    </w:rPr>
  </w:style>
  <w:style w:styleId="Title" w:type="paragraph">
    <w:name w:val="Title"/>
    <w:basedOn w:val="Heading"/>
    <w:next w:val="Subtitle"/>
    <w:rPr>
      <w:b/>
      <w:bCs/>
      <w:sz w:val="48"/>
      <w:szCs w:val="36"/>
    </w:rPr>
  </w:style>
  <w:style w:styleId="Subtitle" w:type="paragraph">
    <w:name w:val="Subtitle"/>
    <w:basedOn w:val="Heading"/>
    <w:next w:val="Textbody"/>
    <w:pPr>
      <w:jc w:val="center"/>
    </w:pPr>
    <w:rPr>
      <w:i/>
      <w:iCs/>
    </w:rPr>
  </w:style>
  <w:style w:customStyle="1" w:styleId="ContentsHeading" w:type="paragraph">
    <w:name w:val="Contents Heading"/>
    <w:basedOn w:val="Heading"/>
    <w:pPr>
      <w:suppressLineNumbers/>
    </w:pPr>
    <w:rPr>
      <w:b/>
      <w:bCs/>
      <w:sz w:val="36"/>
      <w:szCs w:val="32"/>
    </w:rPr>
  </w:style>
  <w:style w:customStyle="1" w:styleId="Contents1" w:type="paragraph">
    <w:name w:val="Contents 1"/>
    <w:basedOn w:val="Index"/>
    <w:pPr>
      <w:tabs>
        <w:tab w:leader="dot" w:pos="9637" w:val="right"/>
      </w:tabs>
      <w:spacing w:before="170"/>
    </w:pPr>
    <w:rPr>
      <w:sz w:val="26"/>
    </w:rPr>
  </w:style>
  <w:style w:customStyle="1" w:styleId="Contents2" w:type="paragraph">
    <w:name w:val="Contents 2"/>
    <w:basedOn w:val="Index"/>
    <w:pPr>
      <w:tabs>
        <w:tab w:leader="dot" w:pos="9637" w:val="right"/>
      </w:tabs>
      <w:spacing w:before="57"/>
      <w:ind w:left="283"/>
    </w:pPr>
  </w:style>
  <w:style w:customStyle="1" w:styleId="Contents3" w:type="paragraph">
    <w:name w:val="Contents 3"/>
    <w:basedOn w:val="Index"/>
    <w:pPr>
      <w:tabs>
        <w:tab w:leader="dot" w:pos="9921" w:val="right"/>
      </w:tabs>
      <w:ind w:left="850"/>
    </w:pPr>
  </w:style>
  <w:style w:customStyle="1" w:styleId="TableContents" w:type="paragraph">
    <w:name w:val="Table Contents"/>
    <w:basedOn w:val="Standard"/>
    <w:pPr>
      <w:suppressLineNumbers/>
    </w:pPr>
  </w:style>
  <w:style w:customStyle="1" w:styleId="Huisstijl-Retouradres" w:type="paragraph">
    <w:name w:val="Huisstijl - Retouradres"/>
    <w:basedOn w:val="Standard"/>
    <w:next w:val="Huisstijl-Rubricering"/>
    <w:pPr>
      <w:spacing w:line="180" w:lineRule="exact"/>
    </w:pPr>
    <w:rPr>
      <w:sz w:val="13"/>
    </w:rPr>
  </w:style>
  <w:style w:customStyle="1" w:styleId="Huisstijl-Rubricering" w:type="paragraph">
    <w:name w:val="Huisstijl - Rubricering"/>
    <w:basedOn w:val="Standard"/>
    <w:next w:val="Huisstijl-Toezendgegevens"/>
    <w:pPr>
      <w:spacing w:line="180" w:lineRule="exact"/>
    </w:pPr>
    <w:rPr>
      <w:b/>
      <w:smallCaps/>
      <w:sz w:val="13"/>
    </w:rPr>
  </w:style>
  <w:style w:customStyle="1" w:styleId="Huisstijl-Toezendgegevens" w:type="paragraph">
    <w:name w:val="Huisstijl - Toezendgegevens"/>
    <w:basedOn w:val="Standard"/>
  </w:style>
  <w:style w:customStyle="1" w:styleId="Huisstijl-Aanhef" w:type="paragraph">
    <w:name w:val="Huisstijl - Aanhef"/>
    <w:basedOn w:val="Standard"/>
    <w:next w:val="Standard"/>
    <w:pPr>
      <w:spacing w:after="240" w:before="100"/>
    </w:pPr>
  </w:style>
  <w:style w:customStyle="1" w:styleId="Huisstijl-Slotzin" w:type="paragraph">
    <w:name w:val="Huisstijl - Slotzin"/>
    <w:basedOn w:val="Standard"/>
    <w:next w:val="Huisstijl-Ondertekening"/>
    <w:pPr>
      <w:spacing w:before="240"/>
    </w:pPr>
  </w:style>
  <w:style w:customStyle="1" w:styleId="Header1" w:type="paragraph">
    <w:name w:val="Header1"/>
    <w:basedOn w:val="Standard"/>
    <w:pPr>
      <w:suppressLineNumbers/>
      <w:tabs>
        <w:tab w:pos="3742" w:val="center"/>
        <w:tab w:pos="7484" w:val="right"/>
      </w:tabs>
    </w:pPr>
  </w:style>
  <w:style w:customStyle="1" w:styleId="Framecontents" w:type="paragraph">
    <w:name w:val="Frame contents"/>
    <w:basedOn w:val="Textbody"/>
  </w:style>
  <w:style w:customStyle="1" w:styleId="Huisstijl-Afzendgegevenskop" w:type="paragraph">
    <w:name w:val="Huisstijl - Afzendgegevens kop"/>
    <w:basedOn w:val="Standard"/>
    <w:pPr>
      <w:spacing w:line="180" w:lineRule="exact"/>
    </w:pPr>
    <w:rPr>
      <w:b/>
      <w:sz w:val="13"/>
    </w:rPr>
  </w:style>
  <w:style w:customStyle="1" w:styleId="Huisstijl-Afzendgegevens" w:type="paragraph">
    <w:name w:val="Huisstijl - Afzendgegevens"/>
    <w:basedOn w:val="Standard"/>
    <w:pPr>
      <w:tabs>
        <w:tab w:pos="170" w:val="left"/>
      </w:tabs>
      <w:spacing w:line="180" w:lineRule="exact"/>
    </w:pPr>
    <w:rPr>
      <w:sz w:val="13"/>
    </w:rPr>
  </w:style>
  <w:style w:customStyle="1" w:styleId="Huisstijl-AfzendgegevensW1" w:type="paragraph">
    <w:name w:val="Huisstijl - Afzendgegevens W1"/>
    <w:basedOn w:val="Huisstijl-Afzendgegevens"/>
    <w:pPr>
      <w:spacing w:before="90"/>
    </w:pPr>
  </w:style>
  <w:style w:customStyle="1" w:styleId="Huisstijl-ReferentiegegevenskopW1" w:type="paragraph">
    <w:name w:val="Huisstijl - Referentiegegevens kop W1"/>
    <w:basedOn w:val="Standard"/>
    <w:next w:val="Huisstijl-Referentiegegevens"/>
    <w:pPr>
      <w:spacing w:before="90" w:line="180" w:lineRule="exact"/>
    </w:pPr>
    <w:rPr>
      <w:b/>
      <w:sz w:val="13"/>
    </w:rPr>
  </w:style>
  <w:style w:customStyle="1" w:styleId="Huisstijl-Referentiegegevens" w:type="paragraph">
    <w:name w:val="Huisstijl - Referentiegegevens"/>
    <w:basedOn w:val="Standard"/>
    <w:pPr>
      <w:spacing w:line="180" w:lineRule="exact"/>
    </w:pPr>
    <w:rPr>
      <w:sz w:val="13"/>
    </w:rPr>
  </w:style>
  <w:style w:customStyle="1" w:styleId="Huisstijl-ReferentiegegevenskopW2" w:type="paragraph">
    <w:name w:val="Huisstijl - Referentiegegevens kop W2"/>
    <w:basedOn w:val="Standard"/>
    <w:next w:val="Huisstijl-Referentiegegevens"/>
    <w:pPr>
      <w:spacing w:before="270" w:line="180" w:lineRule="exact"/>
    </w:pPr>
    <w:rPr>
      <w:b/>
      <w:sz w:val="13"/>
    </w:rPr>
  </w:style>
  <w:style w:customStyle="1" w:styleId="Huisstijl-Algemenevoorwaarden" w:type="paragraph">
    <w:name w:val="Huisstijl - Algemene voorwaarden"/>
    <w:basedOn w:val="Standard"/>
    <w:pPr>
      <w:spacing w:before="90" w:line="180" w:lineRule="exact"/>
    </w:pPr>
    <w:rPr>
      <w:i/>
      <w:sz w:val="13"/>
    </w:rPr>
  </w:style>
  <w:style w:customStyle="1" w:styleId="Huisstijl-Ondertekening" w:type="paragraph">
    <w:name w:val="Huisstijl - Ondertekening"/>
    <w:basedOn w:val="Standard"/>
    <w:next w:val="Huisstijl-Ondertekeningvervolg"/>
  </w:style>
  <w:style w:customStyle="1" w:styleId="Huisstijl-Ondertekeningvervolg" w:type="paragraph">
    <w:name w:val="Huisstijl - Ondertekening vervolg"/>
    <w:basedOn w:val="Huisstijl-Ondertekening"/>
    <w:rPr>
      <w:i/>
    </w:rPr>
  </w:style>
  <w:style w:customStyle="1" w:styleId="Footer1" w:type="paragraph">
    <w:name w:val="Footer1"/>
    <w:basedOn w:val="Standard"/>
    <w:pPr>
      <w:suppressLineNumbers/>
      <w:tabs>
        <w:tab w:pos="3742" w:val="center"/>
        <w:tab w:pos="7484" w:val="right"/>
      </w:tabs>
    </w:pPr>
  </w:style>
  <w:style w:customStyle="1" w:styleId="Huisstijl-Paginanummer" w:type="paragraph">
    <w:name w:val="Huisstijl - Paginanummer"/>
    <w:basedOn w:val="Standard"/>
    <w:pPr>
      <w:spacing w:line="240" w:lineRule="auto"/>
    </w:pPr>
    <w:rPr>
      <w:sz w:val="13"/>
    </w:rPr>
  </w:style>
  <w:style w:customStyle="1" w:styleId="Placeholder" w:type="character">
    <w:name w:val="Placeholder"/>
    <w:rPr>
      <w:smallCaps/>
      <w:color w:val="008080"/>
      <w:u w:val="dotted"/>
    </w:rPr>
  </w:style>
  <w:style w:customStyle="1" w:styleId="NumberingSymbols" w:type="character">
    <w:name w:val="Numbering Symbols"/>
    <w:rPr>
      <w:rFonts w:ascii="Verdana" w:hAnsi="Verdana"/>
      <w:sz w:val="18"/>
    </w:rPr>
  </w:style>
  <w:style w:customStyle="1" w:styleId="BulletSymbols" w:type="character">
    <w:name w:val="Bullet Symbols"/>
    <w:rPr>
      <w:rFonts w:ascii="Verdana" w:cs="OpenSymbol" w:eastAsia="OpenSymbol" w:hAnsi="Verdana"/>
      <w:sz w:val="26"/>
    </w:rPr>
  </w:style>
  <w:style w:customStyle="1" w:styleId="Huisstijl-Aankruisvakken" w:type="character">
    <w:name w:val="Huisstijl - Aankruisvakken"/>
    <w:rPr>
      <w:rFonts w:ascii="Verdana" w:hAnsi="Verdana"/>
      <w:sz w:val="26"/>
    </w:rPr>
  </w:style>
  <w:style w:styleId="Header" w:type="paragraph">
    <w:name w:val="header"/>
    <w:basedOn w:val="Normal"/>
    <w:link w:val="HeaderChar"/>
    <w:uiPriority w:val="99"/>
    <w:unhideWhenUsed/>
    <w:pPr>
      <w:tabs>
        <w:tab w:pos="4536" w:val="center"/>
        <w:tab w:pos="9072" w:val="right"/>
      </w:tabs>
    </w:pPr>
    <w:rPr>
      <w:rFonts w:cs="Mangal"/>
      <w:szCs w:val="21"/>
    </w:rPr>
  </w:style>
  <w:style w:customStyle="1" w:styleId="HeaderChar" w:type="character">
    <w:name w:val="Header Char"/>
    <w:basedOn w:val="DefaultParagraphFont"/>
    <w:link w:val="Header"/>
    <w:uiPriority w:val="99"/>
    <w:rPr>
      <w:rFonts w:cs="Mangal"/>
      <w:szCs w:val="21"/>
    </w:rPr>
  </w:style>
  <w:style w:styleId="Footer" w:type="paragraph">
    <w:name w:val="footer"/>
    <w:basedOn w:val="Normal"/>
    <w:link w:val="FooterChar"/>
    <w:uiPriority w:val="99"/>
    <w:unhideWhenUsed/>
    <w:pPr>
      <w:tabs>
        <w:tab w:pos="4536" w:val="center"/>
        <w:tab w:pos="9072" w:val="right"/>
      </w:tabs>
    </w:pPr>
    <w:rPr>
      <w:rFonts w:cs="Mangal"/>
      <w:szCs w:val="21"/>
    </w:rPr>
  </w:style>
  <w:style w:customStyle="1" w:styleId="FooterChar" w:type="character">
    <w:name w:val="Footer Char"/>
    <w:basedOn w:val="DefaultParagraphFont"/>
    <w:link w:val="Footer"/>
    <w:uiPriority w:val="99"/>
    <w:rPr>
      <w:rFonts w:cs="Mangal"/>
      <w:szCs w:val="21"/>
    </w:rPr>
  </w:style>
  <w:style w:styleId="BalloonText" w:type="paragraph">
    <w:name w:val="Balloon Text"/>
    <w:basedOn w:val="Normal"/>
    <w:link w:val="BalloonTextChar"/>
    <w:uiPriority w:val="99"/>
    <w:semiHidden/>
    <w:unhideWhenUsed/>
    <w:rPr>
      <w:rFonts w:ascii="Tahoma" w:cs="Mangal" w:hAnsi="Tahoma"/>
      <w:sz w:val="16"/>
      <w:szCs w:val="14"/>
    </w:rPr>
  </w:style>
  <w:style w:customStyle="1" w:styleId="BalloonTextChar" w:type="character">
    <w:name w:val="Balloon Text Char"/>
    <w:basedOn w:val="DefaultParagraphFont"/>
    <w:link w:val="BalloonText"/>
    <w:uiPriority w:val="99"/>
    <w:semiHidden/>
    <w:rPr>
      <w:rFonts w:ascii="Tahoma" w:cs="Mangal" w:hAnsi="Tahoma"/>
      <w:sz w:val="16"/>
      <w:szCs w:val="14"/>
    </w:rPr>
  </w:style>
  <w:style w:customStyle="1" w:styleId="Huisstijl-AfzendgegevenskopW1" w:type="paragraph">
    <w:name w:val="Huisstijl - Afzendgegevens kop W1"/>
    <w:basedOn w:val="Huisstijl-Afzendgegevenskop"/>
    <w:qFormat/>
    <w:pPr>
      <w:spacing w:before="90"/>
    </w:pPr>
  </w:style>
  <w:style w:customStyle="1" w:styleId="Huisstijl-AfzendgegevensC" w:type="paragraph">
    <w:name w:val="Huisstijl - Afzendgegevens C"/>
    <w:basedOn w:val="Huisstijl-Afzendgegevens"/>
    <w:qFormat/>
    <w:rPr>
      <w:i/>
    </w:rPr>
  </w:style>
  <w:style w:customStyle="1" w:styleId="Huisstijl-AfzendgegevensMdtn" w:type="paragraph">
    <w:name w:val="Huisstijl - Afzendgegevens Mdtn"/>
    <w:basedOn w:val="Huisstijl-Afzendgegevens"/>
    <w:qFormat/>
    <w:pPr>
      <w:tabs>
        <w:tab w:pos="170" w:val="clear"/>
        <w:tab w:pos="482" w:val="left"/>
      </w:tabs>
    </w:pPr>
    <w:rPr>
      <w:lang w:val="en-US"/>
    </w:rPr>
  </w:style>
  <w:style w:customStyle="1" w:styleId="Huisstijl-Spoed" w:type="paragraph">
    <w:name w:val="Huisstijl - Spoed"/>
    <w:basedOn w:val="Huisstijl-Toezendgegevens"/>
    <w:next w:val="Huisstijl-Toezendgegevens"/>
    <w:qFormat/>
    <w:rPr>
      <w:smallCaps/>
    </w:rPr>
  </w:style>
  <w:style w:styleId="PlaceholderText" w:type="character">
    <w:name w:val="Placeholder Text"/>
    <w:basedOn w:val="DefaultParagraphFont"/>
    <w:uiPriority w:val="99"/>
    <w:semiHidden/>
    <w:rPr>
      <w:color w:val="808080"/>
    </w:rPr>
  </w:style>
  <w:style w:customStyle="1" w:styleId="Huisstijl-Ondertekeningvervolgtitel" w:type="paragraph">
    <w:name w:val="Huisstijl - Ondertekening vervolg titel"/>
    <w:basedOn w:val="Huisstijl-Ondertekeningvervolg"/>
    <w:qFormat/>
    <w:rPr>
      <w:i w:val="0"/>
      <w:noProof/>
    </w:rPr>
  </w:style>
  <w:style w:styleId="TableGrid" w:type="table">
    <w:name w:val="Table Grid"/>
    <w:basedOn w:val="TableNormal"/>
    <w:uiPriority w:val="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uisstijl-DatumenBetreft" w:type="paragraph">
    <w:name w:val="Huisstijl - Datum en Betreft"/>
    <w:basedOn w:val="Huisstijl-Toezendgegevens"/>
    <w:qFormat/>
  </w:style>
  <w:style w:customStyle="1" w:styleId="Huisstijl-Gegevens" w:type="paragraph">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313632409">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583</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2013-06-20T07:40:00.0000000Z</lastPrinted>
  <dcterms:created xsi:type="dcterms:W3CDTF">2013-10-24T06:30:00.0000000Z</dcterms:created>
  <dcterms:modified xsi:type="dcterms:W3CDTF">2013-10-24T09:20:00.0000000Z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tot samenvoeging van de gemeenten Groesbeek, Millingen aan de Rijn en Ubbergen</vt:lpwstr>
  </property>
  <property fmtid="{D5CDD505-2E9C-101B-9397-08002B2CF9AE}" pid="4" name="Datum">
    <vt:lpwstr>19 juni 2013</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2013-0000666015</vt:lpwstr>
  </property>
  <property fmtid="{D5CDD505-2E9C-101B-9397-08002B2CF9AE}" pid="8" name="UwKenmerk">
    <vt:lpwstr/>
  </property>
  <property fmtid="{D5CDD505-2E9C-101B-9397-08002B2CF9AE}" pid="9" name="ContentTypeId">
    <vt:lpwstr>0x0101000C64B2281715114A8380B49E3A6FE24A</vt:lpwstr>
  </property>
</Properties>
</file>