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F0EED" w:rsidR="00E150E4" w:rsidP="00EF0EED" w:rsidRDefault="00E150E4">
      <w:pPr>
        <w:rPr>
          <w:rFonts w:ascii="Verdana" w:hAnsi="Verdana"/>
          <w:sz w:val="18"/>
          <w:szCs w:val="18"/>
          <w:lang w:val="nl-NL" w:eastAsia="ja-JP"/>
        </w:rPr>
      </w:pPr>
      <w:bookmarkStart w:name="_GoBack" w:id="0"/>
      <w:bookmarkEnd w:id="0"/>
      <w:r w:rsidRPr="00EF0EED">
        <w:rPr>
          <w:rFonts w:ascii="Verdana" w:hAnsi="Verdana"/>
          <w:sz w:val="18"/>
          <w:szCs w:val="18"/>
          <w:lang w:val="nl-NL" w:eastAsia="ja-JP"/>
        </w:rPr>
        <w:t>De Inspectie Ontwikkelingssamenwerking en Beleidsevaluatie (IOB) heeft in</w:t>
      </w:r>
    </w:p>
    <w:p w:rsidRPr="00EF0EED" w:rsidR="00E150E4" w:rsidP="00EF0EED" w:rsidRDefault="00E150E4">
      <w:pPr>
        <w:rPr>
          <w:rFonts w:ascii="Verdana" w:hAnsi="Verdana"/>
          <w:sz w:val="18"/>
          <w:szCs w:val="18"/>
          <w:lang w:val="nl-NL" w:eastAsia="ja-JP"/>
        </w:rPr>
      </w:pPr>
      <w:r w:rsidRPr="00EF0EED">
        <w:rPr>
          <w:rFonts w:ascii="Verdana" w:hAnsi="Verdana"/>
          <w:sz w:val="18"/>
          <w:szCs w:val="18"/>
          <w:lang w:val="nl-NL" w:eastAsia="ja-JP"/>
        </w:rPr>
        <w:t>maart 2013 een onderzoek afgerond naar de Nederlandse samenwerking met de Werel</w:t>
      </w:r>
      <w:r w:rsidR="00DB4024">
        <w:rPr>
          <w:rFonts w:ascii="Verdana" w:hAnsi="Verdana"/>
          <w:sz w:val="18"/>
          <w:szCs w:val="18"/>
          <w:lang w:val="nl-NL" w:eastAsia="ja-JP"/>
        </w:rPr>
        <w:t>dbank over de periode 2000-2011</w:t>
      </w:r>
      <w:r w:rsidRPr="00EF0EED">
        <w:rPr>
          <w:rFonts w:ascii="Verdana" w:hAnsi="Verdana"/>
          <w:sz w:val="18"/>
          <w:szCs w:val="18"/>
          <w:lang w:val="nl-NL" w:eastAsia="ja-JP"/>
        </w:rPr>
        <w:t>.</w:t>
      </w:r>
    </w:p>
    <w:p w:rsidRPr="00EF0EED" w:rsidR="00E150E4" w:rsidP="00EF0EED" w:rsidRDefault="00E150E4">
      <w:pPr>
        <w:rPr>
          <w:rFonts w:ascii="Verdana" w:hAnsi="Verdana"/>
          <w:sz w:val="18"/>
          <w:szCs w:val="18"/>
          <w:lang w:val="nl-NL" w:eastAsia="ja-JP"/>
        </w:rPr>
      </w:pPr>
    </w:p>
    <w:p w:rsidRPr="00EF0EED" w:rsidR="00E150E4" w:rsidP="00EF0EED" w:rsidRDefault="00E150E4">
      <w:pPr>
        <w:rPr>
          <w:rFonts w:ascii="Verdana" w:hAnsi="Verdana"/>
          <w:b/>
          <w:bCs/>
          <w:sz w:val="18"/>
          <w:szCs w:val="18"/>
          <w:lang w:val="nl-NL" w:eastAsia="ja-JP"/>
        </w:rPr>
      </w:pPr>
      <w:r w:rsidRPr="00EF0EED">
        <w:rPr>
          <w:rFonts w:ascii="Verdana" w:hAnsi="Verdana"/>
          <w:b/>
          <w:bCs/>
          <w:sz w:val="18"/>
          <w:szCs w:val="18"/>
          <w:lang w:val="nl-NL" w:eastAsia="ja-JP"/>
        </w:rPr>
        <w:t>Achtergrond en doelstelling</w:t>
      </w:r>
    </w:p>
    <w:p w:rsidRPr="00EF0EED" w:rsidR="00E150E4" w:rsidP="00EF0EED" w:rsidRDefault="00E150E4">
      <w:pPr>
        <w:rPr>
          <w:rFonts w:ascii="Verdana" w:hAnsi="Verdana"/>
          <w:iCs/>
          <w:sz w:val="18"/>
          <w:szCs w:val="18"/>
          <w:lang w:val="nl-NL" w:eastAsia="ja-JP"/>
        </w:rPr>
      </w:pPr>
      <w:r w:rsidRPr="00EF0EED">
        <w:rPr>
          <w:rFonts w:ascii="Verdana" w:hAnsi="Verdana"/>
          <w:iCs/>
          <w:sz w:val="18"/>
          <w:szCs w:val="18"/>
          <w:lang w:val="nl-NL" w:eastAsia="ja-JP"/>
        </w:rPr>
        <w:t>De Wereldbank</w:t>
      </w:r>
      <w:r w:rsidRPr="00EF0EED" w:rsidR="0059270E">
        <w:rPr>
          <w:rFonts w:ascii="Verdana" w:hAnsi="Verdana"/>
          <w:iCs/>
          <w:sz w:val="18"/>
          <w:szCs w:val="18"/>
          <w:lang w:val="nl-NL" w:eastAsia="ja-JP"/>
        </w:rPr>
        <w:t xml:space="preserve"> </w:t>
      </w:r>
      <w:r w:rsidRPr="00EF0EED" w:rsidR="009C7BBD">
        <w:rPr>
          <w:rFonts w:ascii="Verdana" w:hAnsi="Verdana"/>
          <w:iCs/>
          <w:sz w:val="18"/>
          <w:szCs w:val="18"/>
          <w:lang w:val="nl-NL" w:eastAsia="ja-JP"/>
        </w:rPr>
        <w:t>(</w:t>
      </w:r>
      <w:r w:rsidRPr="00EF0EED" w:rsidR="0059270E">
        <w:rPr>
          <w:rFonts w:ascii="Verdana" w:hAnsi="Verdana"/>
          <w:iCs/>
          <w:sz w:val="18"/>
          <w:szCs w:val="18"/>
          <w:lang w:val="nl-NL" w:eastAsia="ja-JP"/>
        </w:rPr>
        <w:t>Groep</w:t>
      </w:r>
      <w:r w:rsidRPr="00EF0EED" w:rsidR="009C7BBD">
        <w:rPr>
          <w:rFonts w:ascii="Verdana" w:hAnsi="Verdana"/>
          <w:iCs/>
          <w:sz w:val="18"/>
          <w:szCs w:val="18"/>
          <w:lang w:val="nl-NL" w:eastAsia="ja-JP"/>
        </w:rPr>
        <w:t>)</w:t>
      </w:r>
      <w:r w:rsidRPr="00EF0EED">
        <w:rPr>
          <w:rFonts w:ascii="Verdana" w:hAnsi="Verdana"/>
          <w:iCs/>
          <w:sz w:val="18"/>
          <w:szCs w:val="18"/>
          <w:lang w:val="nl-NL" w:eastAsia="ja-JP"/>
        </w:rPr>
        <w:t xml:space="preserve"> is een van de hoofdspelers in de internationale architectuur voor ontwikkelingssamenwerking en veruit de belangrijkste financier van </w:t>
      </w:r>
      <w:r w:rsidRPr="00EF0EED" w:rsidR="009C7BBD">
        <w:rPr>
          <w:rFonts w:ascii="Verdana" w:hAnsi="Verdana"/>
          <w:iCs/>
          <w:sz w:val="18"/>
          <w:szCs w:val="18"/>
          <w:lang w:val="nl-NL" w:eastAsia="ja-JP"/>
        </w:rPr>
        <w:t>landen</w:t>
      </w:r>
      <w:r w:rsidRPr="00EF0EED" w:rsidR="0007342C">
        <w:rPr>
          <w:rFonts w:ascii="Verdana" w:hAnsi="Verdana"/>
          <w:iCs/>
          <w:sz w:val="18"/>
          <w:szCs w:val="18"/>
          <w:lang w:val="nl-NL" w:eastAsia="ja-JP"/>
        </w:rPr>
        <w:t>programma</w:t>
      </w:r>
      <w:r w:rsidRPr="00EF0EED" w:rsidR="009C7BBD">
        <w:rPr>
          <w:rFonts w:ascii="Verdana" w:hAnsi="Verdana"/>
          <w:iCs/>
          <w:sz w:val="18"/>
          <w:szCs w:val="18"/>
          <w:lang w:val="nl-NL" w:eastAsia="ja-JP"/>
        </w:rPr>
        <w:t>’</w:t>
      </w:r>
      <w:r w:rsidRPr="00EF0EED" w:rsidR="0007342C">
        <w:rPr>
          <w:rFonts w:ascii="Verdana" w:hAnsi="Verdana"/>
          <w:iCs/>
          <w:sz w:val="18"/>
          <w:szCs w:val="18"/>
          <w:lang w:val="nl-NL" w:eastAsia="ja-JP"/>
        </w:rPr>
        <w:t>s</w:t>
      </w:r>
      <w:r w:rsidRPr="00EF0EED" w:rsidR="009C7BBD">
        <w:rPr>
          <w:rFonts w:ascii="Verdana" w:hAnsi="Verdana"/>
          <w:iCs/>
          <w:sz w:val="18"/>
          <w:szCs w:val="18"/>
          <w:lang w:val="nl-NL" w:eastAsia="ja-JP"/>
        </w:rPr>
        <w:t xml:space="preserve"> op het gebied van armoedebestrijding</w:t>
      </w:r>
      <w:r w:rsidRPr="00EF0EED">
        <w:rPr>
          <w:rFonts w:ascii="Verdana" w:hAnsi="Verdana"/>
          <w:iCs/>
          <w:sz w:val="18"/>
          <w:szCs w:val="18"/>
          <w:lang w:val="nl-NL" w:eastAsia="ja-JP"/>
        </w:rPr>
        <w:t>. D</w:t>
      </w:r>
      <w:r w:rsidRPr="00EF0EED" w:rsidR="00D22815">
        <w:rPr>
          <w:rFonts w:ascii="Verdana" w:hAnsi="Verdana"/>
          <w:iCs/>
          <w:sz w:val="18"/>
          <w:szCs w:val="18"/>
          <w:lang w:val="nl-NL" w:eastAsia="ja-JP"/>
        </w:rPr>
        <w:t xml:space="preserve">aarnaast is de </w:t>
      </w:r>
      <w:r w:rsidRPr="00EF0EED">
        <w:rPr>
          <w:rFonts w:ascii="Verdana" w:hAnsi="Verdana"/>
          <w:iCs/>
          <w:sz w:val="18"/>
          <w:szCs w:val="18"/>
          <w:lang w:val="nl-NL" w:eastAsia="ja-JP"/>
        </w:rPr>
        <w:t>Wereldbank</w:t>
      </w:r>
      <w:r w:rsidRPr="00EF0EED" w:rsidR="009C7BBD">
        <w:rPr>
          <w:rFonts w:ascii="Verdana" w:hAnsi="Verdana"/>
          <w:iCs/>
          <w:sz w:val="18"/>
          <w:szCs w:val="18"/>
          <w:lang w:val="nl-NL" w:eastAsia="ja-JP"/>
        </w:rPr>
        <w:t xml:space="preserve"> een belangrijk kennis- en advies</w:t>
      </w:r>
      <w:r w:rsidRPr="00EF0EED" w:rsidR="0059270E">
        <w:rPr>
          <w:rFonts w:ascii="Verdana" w:hAnsi="Verdana"/>
          <w:iCs/>
          <w:sz w:val="18"/>
          <w:szCs w:val="18"/>
          <w:lang w:val="nl-NL" w:eastAsia="ja-JP"/>
        </w:rPr>
        <w:t>centrum</w:t>
      </w:r>
      <w:r w:rsidRPr="00EF0EED" w:rsidR="009C7BBD">
        <w:rPr>
          <w:rFonts w:ascii="Verdana" w:hAnsi="Verdana"/>
          <w:iCs/>
          <w:sz w:val="18"/>
          <w:szCs w:val="18"/>
          <w:lang w:val="nl-NL" w:eastAsia="ja-JP"/>
        </w:rPr>
        <w:t xml:space="preserve"> op het gebied van ontwikkelingsvraagstukken</w:t>
      </w:r>
      <w:r w:rsidRPr="00EF0EED" w:rsidR="0059270E">
        <w:rPr>
          <w:rFonts w:ascii="Verdana" w:hAnsi="Verdana"/>
          <w:iCs/>
          <w:sz w:val="18"/>
          <w:szCs w:val="18"/>
          <w:lang w:val="nl-NL" w:eastAsia="ja-JP"/>
        </w:rPr>
        <w:t>.</w:t>
      </w:r>
    </w:p>
    <w:p w:rsidRPr="00EF0EED" w:rsidR="00E150E4" w:rsidP="00EF0EED" w:rsidRDefault="00E150E4">
      <w:pPr>
        <w:rPr>
          <w:rFonts w:ascii="Verdana" w:hAnsi="Verdana"/>
          <w:iCs/>
          <w:sz w:val="18"/>
          <w:szCs w:val="18"/>
          <w:lang w:val="nl-NL" w:eastAsia="ja-JP"/>
        </w:rPr>
      </w:pPr>
    </w:p>
    <w:p w:rsidRPr="00EF0EED" w:rsidR="00E150E4" w:rsidP="00EF0EED" w:rsidRDefault="00E150E4">
      <w:pPr>
        <w:rPr>
          <w:rFonts w:ascii="Verdana" w:hAnsi="Verdana"/>
          <w:iCs/>
          <w:sz w:val="18"/>
          <w:szCs w:val="18"/>
          <w:lang w:val="nl-NL" w:eastAsia="ja-JP"/>
        </w:rPr>
      </w:pPr>
      <w:r w:rsidRPr="00EF0EED">
        <w:rPr>
          <w:rFonts w:ascii="Verdana" w:hAnsi="Verdana"/>
          <w:iCs/>
          <w:sz w:val="18"/>
          <w:szCs w:val="18"/>
          <w:lang w:val="nl-NL" w:eastAsia="ja-JP"/>
        </w:rPr>
        <w:t xml:space="preserve">De IOB studie </w:t>
      </w:r>
      <w:r w:rsidR="00AB5CF5">
        <w:rPr>
          <w:rFonts w:ascii="Verdana" w:hAnsi="Verdana"/>
          <w:iCs/>
          <w:sz w:val="18"/>
          <w:szCs w:val="18"/>
          <w:lang w:val="nl-NL" w:eastAsia="ja-JP"/>
        </w:rPr>
        <w:t xml:space="preserve">heeft als doel een </w:t>
      </w:r>
      <w:r w:rsidRPr="00EF0EED">
        <w:rPr>
          <w:rFonts w:ascii="Verdana" w:hAnsi="Verdana"/>
          <w:iCs/>
          <w:sz w:val="18"/>
          <w:szCs w:val="18"/>
          <w:lang w:val="nl-NL" w:eastAsia="ja-JP"/>
        </w:rPr>
        <w:t xml:space="preserve">overzicht te bieden op de Nederlandse samenwerking met de Wereldbank, en de kwaliteit van de Wereldbank als ontwikkelingspartner over het afgelopen decennium. De studie beschrijft de bredere institutionele samenwerking met de Bank en meer in detail de samenwerking rondom </w:t>
      </w:r>
      <w:r w:rsidR="007A1BBF">
        <w:rPr>
          <w:rFonts w:ascii="Verdana" w:hAnsi="Verdana"/>
          <w:iCs/>
          <w:sz w:val="18"/>
          <w:szCs w:val="18"/>
          <w:lang w:val="nl-NL" w:eastAsia="ja-JP"/>
        </w:rPr>
        <w:t xml:space="preserve">het arme landenloket </w:t>
      </w:r>
      <w:r w:rsidRPr="00EF0EED">
        <w:rPr>
          <w:rFonts w:ascii="Verdana" w:hAnsi="Verdana"/>
          <w:iCs/>
          <w:sz w:val="18"/>
          <w:szCs w:val="18"/>
          <w:lang w:val="nl-NL" w:eastAsia="ja-JP"/>
        </w:rPr>
        <w:t>IDA en de verschillende</w:t>
      </w:r>
      <w:r w:rsidRPr="00EF0EED" w:rsidR="00540DA9">
        <w:rPr>
          <w:rFonts w:ascii="Verdana" w:hAnsi="Verdana"/>
          <w:iCs/>
          <w:sz w:val="18"/>
          <w:szCs w:val="18"/>
          <w:lang w:val="nl-NL" w:eastAsia="ja-JP"/>
        </w:rPr>
        <w:t xml:space="preserve"> </w:t>
      </w:r>
      <w:r w:rsidRPr="00EF0EED">
        <w:rPr>
          <w:rFonts w:ascii="Verdana" w:hAnsi="Verdana"/>
          <w:iCs/>
          <w:sz w:val="18"/>
          <w:szCs w:val="18"/>
          <w:lang w:val="nl-NL" w:eastAsia="ja-JP"/>
        </w:rPr>
        <w:t xml:space="preserve">fondsen </w:t>
      </w:r>
      <w:r w:rsidRPr="00EF0EED" w:rsidR="005402E7">
        <w:rPr>
          <w:rFonts w:ascii="Verdana" w:hAnsi="Verdana"/>
          <w:iCs/>
          <w:sz w:val="18"/>
          <w:szCs w:val="18"/>
          <w:lang w:val="nl-NL" w:eastAsia="ja-JP"/>
        </w:rPr>
        <w:t>(</w:t>
      </w:r>
      <w:r w:rsidRPr="00EF0EED" w:rsidR="005402E7">
        <w:rPr>
          <w:rFonts w:ascii="Verdana" w:hAnsi="Verdana"/>
          <w:i/>
          <w:iCs/>
          <w:sz w:val="18"/>
          <w:szCs w:val="18"/>
          <w:lang w:val="nl-NL" w:eastAsia="ja-JP"/>
        </w:rPr>
        <w:t>trust funds</w:t>
      </w:r>
      <w:r w:rsidRPr="00EF0EED" w:rsidR="005402E7">
        <w:rPr>
          <w:rFonts w:ascii="Verdana" w:hAnsi="Verdana"/>
          <w:iCs/>
          <w:sz w:val="18"/>
          <w:szCs w:val="18"/>
          <w:lang w:val="nl-NL" w:eastAsia="ja-JP"/>
        </w:rPr>
        <w:t xml:space="preserve">) </w:t>
      </w:r>
      <w:r w:rsidRPr="00EF0EED">
        <w:rPr>
          <w:rFonts w:ascii="Verdana" w:hAnsi="Verdana"/>
          <w:iCs/>
          <w:sz w:val="18"/>
          <w:szCs w:val="18"/>
          <w:lang w:val="nl-NL" w:eastAsia="ja-JP"/>
        </w:rPr>
        <w:t xml:space="preserve">bij zowel </w:t>
      </w:r>
      <w:r w:rsidR="00525728">
        <w:rPr>
          <w:rFonts w:ascii="Verdana" w:hAnsi="Verdana"/>
          <w:iCs/>
          <w:sz w:val="18"/>
          <w:szCs w:val="18"/>
          <w:lang w:val="nl-NL" w:eastAsia="ja-JP"/>
        </w:rPr>
        <w:t xml:space="preserve">de </w:t>
      </w:r>
      <w:r w:rsidRPr="00EF0EED">
        <w:rPr>
          <w:rFonts w:ascii="Verdana" w:hAnsi="Verdana"/>
          <w:iCs/>
          <w:sz w:val="18"/>
          <w:szCs w:val="18"/>
          <w:lang w:val="nl-NL" w:eastAsia="ja-JP"/>
        </w:rPr>
        <w:t>Wereldbank als IFC</w:t>
      </w:r>
      <w:r w:rsidR="007A1BBF">
        <w:rPr>
          <w:rFonts w:ascii="Verdana" w:hAnsi="Verdana"/>
          <w:iCs/>
          <w:sz w:val="18"/>
          <w:szCs w:val="18"/>
          <w:lang w:val="nl-NL" w:eastAsia="ja-JP"/>
        </w:rPr>
        <w:t xml:space="preserve"> (de private sectortak)</w:t>
      </w:r>
      <w:r w:rsidRPr="00EF0EED">
        <w:rPr>
          <w:rFonts w:ascii="Verdana" w:hAnsi="Verdana"/>
          <w:iCs/>
          <w:sz w:val="18"/>
          <w:szCs w:val="18"/>
          <w:lang w:val="nl-NL" w:eastAsia="ja-JP"/>
        </w:rPr>
        <w:t>.</w:t>
      </w:r>
    </w:p>
    <w:p w:rsidRPr="00EF0EED" w:rsidR="00E150E4" w:rsidP="00EF0EED" w:rsidRDefault="00E150E4">
      <w:pPr>
        <w:rPr>
          <w:rFonts w:ascii="Verdana" w:hAnsi="Verdana"/>
          <w:sz w:val="18"/>
          <w:szCs w:val="18"/>
          <w:lang w:val="nl-NL" w:eastAsia="ja-JP"/>
        </w:rPr>
      </w:pPr>
    </w:p>
    <w:p w:rsidRPr="00EF0EED" w:rsidR="00E150E4" w:rsidP="00EF0EED" w:rsidRDefault="00E150E4">
      <w:pPr>
        <w:rPr>
          <w:rFonts w:ascii="Verdana" w:hAnsi="Verdana"/>
          <w:sz w:val="18"/>
          <w:szCs w:val="18"/>
          <w:lang w:val="nl-NL" w:eastAsia="ja-JP"/>
        </w:rPr>
      </w:pPr>
      <w:r w:rsidRPr="00EF0EED">
        <w:rPr>
          <w:rFonts w:ascii="Verdana" w:hAnsi="Verdana"/>
          <w:sz w:val="18"/>
          <w:szCs w:val="18"/>
          <w:lang w:val="nl-NL" w:eastAsia="ja-JP"/>
        </w:rPr>
        <w:t xml:space="preserve">De studie baseert zich grotendeels op de evaluatieresultaten en bevindingen van de </w:t>
      </w:r>
      <w:r w:rsidRPr="00EF0EED">
        <w:rPr>
          <w:rFonts w:ascii="Verdana" w:hAnsi="Verdana"/>
          <w:i/>
          <w:sz w:val="18"/>
          <w:szCs w:val="18"/>
          <w:lang w:val="nl-NL" w:eastAsia="ja-JP"/>
        </w:rPr>
        <w:t>I</w:t>
      </w:r>
      <w:r w:rsidRPr="00EF0EED" w:rsidR="00540DA9">
        <w:rPr>
          <w:rFonts w:ascii="Verdana" w:hAnsi="Verdana"/>
          <w:i/>
          <w:sz w:val="18"/>
          <w:szCs w:val="18"/>
          <w:lang w:val="nl-NL" w:eastAsia="ja-JP"/>
        </w:rPr>
        <w:t>ndependent Evaluation Group</w:t>
      </w:r>
      <w:r w:rsidRPr="00EF0EED" w:rsidR="00540DA9">
        <w:rPr>
          <w:rFonts w:ascii="Verdana" w:hAnsi="Verdana"/>
          <w:sz w:val="18"/>
          <w:szCs w:val="18"/>
          <w:lang w:val="nl-NL" w:eastAsia="ja-JP"/>
        </w:rPr>
        <w:t xml:space="preserve"> (IEG)</w:t>
      </w:r>
      <w:r w:rsidRPr="00EF0EED">
        <w:rPr>
          <w:rFonts w:ascii="Verdana" w:hAnsi="Verdana"/>
          <w:sz w:val="18"/>
          <w:szCs w:val="18"/>
          <w:lang w:val="nl-NL" w:eastAsia="ja-JP"/>
        </w:rPr>
        <w:t xml:space="preserve">, de </w:t>
      </w:r>
      <w:r w:rsidR="007A1BBF">
        <w:rPr>
          <w:rFonts w:ascii="Verdana" w:hAnsi="Verdana"/>
          <w:sz w:val="18"/>
          <w:szCs w:val="18"/>
          <w:lang w:val="nl-NL" w:eastAsia="ja-JP"/>
        </w:rPr>
        <w:t xml:space="preserve">vermaarde </w:t>
      </w:r>
      <w:r w:rsidRPr="00EF0EED">
        <w:rPr>
          <w:rFonts w:ascii="Verdana" w:hAnsi="Verdana"/>
          <w:sz w:val="18"/>
          <w:szCs w:val="18"/>
          <w:lang w:val="nl-NL" w:eastAsia="ja-JP"/>
        </w:rPr>
        <w:t xml:space="preserve">interne en onafhankelijke evaluatiedienst van de Wereldbank. Daarnaast </w:t>
      </w:r>
      <w:r w:rsidRPr="00EF0EED" w:rsidR="00FD0F8D">
        <w:rPr>
          <w:rFonts w:ascii="Verdana" w:hAnsi="Verdana"/>
          <w:sz w:val="18"/>
          <w:szCs w:val="18"/>
          <w:lang w:val="nl-NL" w:eastAsia="ja-JP"/>
        </w:rPr>
        <w:t>hebben</w:t>
      </w:r>
      <w:r w:rsidRPr="00EF0EED" w:rsidR="00D666C0">
        <w:rPr>
          <w:rFonts w:ascii="Verdana" w:hAnsi="Verdana"/>
          <w:sz w:val="18"/>
          <w:szCs w:val="18"/>
          <w:lang w:val="nl-NL" w:eastAsia="ja-JP"/>
        </w:rPr>
        <w:t xml:space="preserve"> de </w:t>
      </w:r>
      <w:r w:rsidR="00FD0F8D">
        <w:rPr>
          <w:rFonts w:ascii="Verdana" w:hAnsi="Verdana"/>
          <w:sz w:val="18"/>
          <w:szCs w:val="18"/>
          <w:lang w:val="nl-NL" w:eastAsia="ja-JP"/>
        </w:rPr>
        <w:t>onderzoekers</w:t>
      </w:r>
      <w:r w:rsidRPr="00EF0EED">
        <w:rPr>
          <w:rFonts w:ascii="Verdana" w:hAnsi="Verdana"/>
          <w:sz w:val="18"/>
          <w:szCs w:val="18"/>
          <w:lang w:val="nl-NL" w:eastAsia="ja-JP"/>
        </w:rPr>
        <w:t xml:space="preserve"> </w:t>
      </w:r>
      <w:r w:rsidR="00525728">
        <w:rPr>
          <w:rFonts w:ascii="Verdana" w:hAnsi="Verdana"/>
          <w:sz w:val="18"/>
          <w:szCs w:val="18"/>
          <w:lang w:val="nl-NL" w:eastAsia="ja-JP"/>
        </w:rPr>
        <w:t>enkele</w:t>
      </w:r>
      <w:r w:rsidRPr="00EF0EED">
        <w:rPr>
          <w:rFonts w:ascii="Verdana" w:hAnsi="Verdana"/>
          <w:sz w:val="18"/>
          <w:szCs w:val="18"/>
          <w:lang w:val="nl-NL" w:eastAsia="ja-JP"/>
        </w:rPr>
        <w:t xml:space="preserve"> landen</w:t>
      </w:r>
      <w:r w:rsidRPr="00EF0EED" w:rsidR="00540DA9">
        <w:rPr>
          <w:rFonts w:ascii="Verdana" w:hAnsi="Verdana"/>
          <w:sz w:val="18"/>
          <w:szCs w:val="18"/>
          <w:lang w:val="nl-NL" w:eastAsia="ja-JP"/>
        </w:rPr>
        <w:t>-</w:t>
      </w:r>
      <w:r w:rsidRPr="00EF0EED">
        <w:rPr>
          <w:rFonts w:ascii="Verdana" w:hAnsi="Verdana"/>
          <w:sz w:val="18"/>
          <w:szCs w:val="18"/>
          <w:lang w:val="nl-NL" w:eastAsia="ja-JP"/>
        </w:rPr>
        <w:t xml:space="preserve"> en programma </w:t>
      </w:r>
      <w:r w:rsidRPr="00EF0EED">
        <w:rPr>
          <w:rFonts w:ascii="Verdana" w:hAnsi="Verdana"/>
          <w:i/>
          <w:iCs/>
          <w:sz w:val="18"/>
          <w:szCs w:val="18"/>
          <w:lang w:val="nl-NL" w:eastAsia="ja-JP"/>
        </w:rPr>
        <w:t>case studies</w:t>
      </w:r>
      <w:r w:rsidRPr="00EF0EED">
        <w:rPr>
          <w:rFonts w:ascii="Verdana" w:hAnsi="Verdana"/>
          <w:sz w:val="18"/>
          <w:szCs w:val="18"/>
          <w:lang w:val="nl-NL" w:eastAsia="ja-JP"/>
        </w:rPr>
        <w:t xml:space="preserve"> uitgevoerd en betrokkenen bij de Wereldbank</w:t>
      </w:r>
      <w:r w:rsidRPr="00EF0EED" w:rsidR="00D666C0">
        <w:rPr>
          <w:rFonts w:ascii="Verdana" w:hAnsi="Verdana"/>
          <w:sz w:val="18"/>
          <w:szCs w:val="18"/>
          <w:lang w:val="nl-NL" w:eastAsia="ja-JP"/>
        </w:rPr>
        <w:t>/IFC</w:t>
      </w:r>
      <w:r w:rsidRPr="00EF0EED">
        <w:rPr>
          <w:rFonts w:ascii="Verdana" w:hAnsi="Verdana"/>
          <w:sz w:val="18"/>
          <w:szCs w:val="18"/>
          <w:lang w:val="nl-NL" w:eastAsia="ja-JP"/>
        </w:rPr>
        <w:t>, in Nederland en op ambassades</w:t>
      </w:r>
      <w:r w:rsidRPr="00EF0EED" w:rsidR="00D666C0">
        <w:rPr>
          <w:rFonts w:ascii="Verdana" w:hAnsi="Verdana"/>
          <w:sz w:val="18"/>
          <w:szCs w:val="18"/>
          <w:lang w:val="nl-NL" w:eastAsia="ja-JP"/>
        </w:rPr>
        <w:t xml:space="preserve"> geïnterviewd</w:t>
      </w:r>
      <w:r w:rsidRPr="00EF0EED">
        <w:rPr>
          <w:rFonts w:ascii="Verdana" w:hAnsi="Verdana"/>
          <w:sz w:val="18"/>
          <w:szCs w:val="18"/>
          <w:lang w:val="nl-NL" w:eastAsia="ja-JP"/>
        </w:rPr>
        <w:t xml:space="preserve">. De studie gaat niet in detail in op de financiering van de zogeheten </w:t>
      </w:r>
      <w:r w:rsidRPr="00EF0EED">
        <w:rPr>
          <w:rFonts w:ascii="Verdana" w:hAnsi="Verdana"/>
          <w:i/>
          <w:iCs/>
          <w:sz w:val="18"/>
          <w:szCs w:val="18"/>
          <w:lang w:val="nl-NL" w:eastAsia="ja-JP"/>
        </w:rPr>
        <w:t xml:space="preserve">Financial </w:t>
      </w:r>
      <w:proofErr w:type="spellStart"/>
      <w:r w:rsidRPr="00EF0EED">
        <w:rPr>
          <w:rFonts w:ascii="Verdana" w:hAnsi="Verdana"/>
          <w:i/>
          <w:iCs/>
          <w:sz w:val="18"/>
          <w:szCs w:val="18"/>
          <w:lang w:val="nl-NL" w:eastAsia="ja-JP"/>
        </w:rPr>
        <w:t>Intermediary</w:t>
      </w:r>
      <w:proofErr w:type="spellEnd"/>
      <w:r w:rsidRPr="00EF0EED">
        <w:rPr>
          <w:rFonts w:ascii="Verdana" w:hAnsi="Verdana"/>
          <w:i/>
          <w:iCs/>
          <w:sz w:val="18"/>
          <w:szCs w:val="18"/>
          <w:lang w:val="nl-NL" w:eastAsia="ja-JP"/>
        </w:rPr>
        <w:t xml:space="preserve"> Funds</w:t>
      </w:r>
      <w:r w:rsidRPr="00EF0EED">
        <w:rPr>
          <w:rFonts w:ascii="Verdana" w:hAnsi="Verdana"/>
          <w:sz w:val="18"/>
          <w:szCs w:val="18"/>
          <w:lang w:val="nl-NL" w:eastAsia="ja-JP"/>
        </w:rPr>
        <w:t xml:space="preserve">, </w:t>
      </w:r>
      <w:r w:rsidR="007A1BBF">
        <w:rPr>
          <w:rFonts w:ascii="Verdana" w:hAnsi="Verdana"/>
          <w:sz w:val="18"/>
          <w:szCs w:val="18"/>
          <w:lang w:val="nl-NL" w:eastAsia="ja-JP"/>
        </w:rPr>
        <w:t xml:space="preserve">zoals het </w:t>
      </w:r>
      <w:r w:rsidRPr="007A1BBF" w:rsidR="007A1BBF">
        <w:rPr>
          <w:rFonts w:ascii="Verdana" w:hAnsi="Verdana"/>
          <w:i/>
          <w:sz w:val="18"/>
          <w:szCs w:val="18"/>
          <w:lang w:val="nl-NL" w:eastAsia="ja-JP"/>
        </w:rPr>
        <w:t xml:space="preserve">Global Fund </w:t>
      </w:r>
      <w:proofErr w:type="spellStart"/>
      <w:r w:rsidRPr="007A1BBF" w:rsidR="007A1BBF">
        <w:rPr>
          <w:rFonts w:ascii="Verdana" w:hAnsi="Verdana"/>
          <w:i/>
          <w:sz w:val="18"/>
          <w:szCs w:val="18"/>
          <w:lang w:val="nl-NL" w:eastAsia="ja-JP"/>
        </w:rPr>
        <w:t>to</w:t>
      </w:r>
      <w:proofErr w:type="spellEnd"/>
      <w:r w:rsidRPr="007A1BBF" w:rsidR="007A1BBF">
        <w:rPr>
          <w:rFonts w:ascii="Verdana" w:hAnsi="Verdana"/>
          <w:i/>
          <w:sz w:val="18"/>
          <w:szCs w:val="18"/>
          <w:lang w:val="nl-NL" w:eastAsia="ja-JP"/>
        </w:rPr>
        <w:t xml:space="preserve"> </w:t>
      </w:r>
      <w:proofErr w:type="spellStart"/>
      <w:r w:rsidRPr="007A1BBF" w:rsidR="007A1BBF">
        <w:rPr>
          <w:rFonts w:ascii="Verdana" w:hAnsi="Verdana"/>
          <w:i/>
          <w:sz w:val="18"/>
          <w:szCs w:val="18"/>
          <w:lang w:val="nl-NL" w:eastAsia="ja-JP"/>
        </w:rPr>
        <w:t>Fight</w:t>
      </w:r>
      <w:proofErr w:type="spellEnd"/>
      <w:r w:rsidRPr="007A1BBF" w:rsidR="007A1BBF">
        <w:rPr>
          <w:rFonts w:ascii="Verdana" w:hAnsi="Verdana"/>
          <w:i/>
          <w:sz w:val="18"/>
          <w:szCs w:val="18"/>
          <w:lang w:val="nl-NL" w:eastAsia="ja-JP"/>
        </w:rPr>
        <w:t xml:space="preserve"> AIDS, </w:t>
      </w:r>
      <w:proofErr w:type="spellStart"/>
      <w:r w:rsidRPr="007A1BBF" w:rsidR="007A1BBF">
        <w:rPr>
          <w:rFonts w:ascii="Verdana" w:hAnsi="Verdana"/>
          <w:i/>
          <w:sz w:val="18"/>
          <w:szCs w:val="18"/>
          <w:lang w:val="nl-NL" w:eastAsia="ja-JP"/>
        </w:rPr>
        <w:t>Tuberculosis</w:t>
      </w:r>
      <w:proofErr w:type="spellEnd"/>
      <w:r w:rsidRPr="007A1BBF" w:rsidR="007A1BBF">
        <w:rPr>
          <w:rFonts w:ascii="Verdana" w:hAnsi="Verdana"/>
          <w:i/>
          <w:sz w:val="18"/>
          <w:szCs w:val="18"/>
          <w:lang w:val="nl-NL" w:eastAsia="ja-JP"/>
        </w:rPr>
        <w:t xml:space="preserve"> </w:t>
      </w:r>
      <w:proofErr w:type="spellStart"/>
      <w:r w:rsidRPr="007A1BBF" w:rsidR="007A1BBF">
        <w:rPr>
          <w:rFonts w:ascii="Verdana" w:hAnsi="Verdana"/>
          <w:i/>
          <w:sz w:val="18"/>
          <w:szCs w:val="18"/>
          <w:lang w:val="nl-NL" w:eastAsia="ja-JP"/>
        </w:rPr>
        <w:t>and</w:t>
      </w:r>
      <w:proofErr w:type="spellEnd"/>
      <w:r w:rsidRPr="007A1BBF" w:rsidR="007A1BBF">
        <w:rPr>
          <w:rFonts w:ascii="Verdana" w:hAnsi="Verdana"/>
          <w:i/>
          <w:sz w:val="18"/>
          <w:szCs w:val="18"/>
          <w:lang w:val="nl-NL" w:eastAsia="ja-JP"/>
        </w:rPr>
        <w:t xml:space="preserve"> Malaria</w:t>
      </w:r>
      <w:r w:rsidR="007A1BBF">
        <w:rPr>
          <w:rFonts w:ascii="Verdana" w:hAnsi="Verdana"/>
          <w:sz w:val="18"/>
          <w:szCs w:val="18"/>
          <w:lang w:val="nl-NL" w:eastAsia="ja-JP"/>
        </w:rPr>
        <w:t xml:space="preserve">, </w:t>
      </w:r>
      <w:r w:rsidRPr="00EF0EED">
        <w:rPr>
          <w:rFonts w:ascii="Verdana" w:hAnsi="Verdana"/>
          <w:sz w:val="18"/>
          <w:szCs w:val="18"/>
          <w:lang w:val="nl-NL" w:eastAsia="ja-JP"/>
        </w:rPr>
        <w:t xml:space="preserve">omdat de Wereldbank daarin </w:t>
      </w:r>
      <w:r w:rsidRPr="00EF0EED" w:rsidR="00540DA9">
        <w:rPr>
          <w:rFonts w:ascii="Verdana" w:hAnsi="Verdana"/>
          <w:sz w:val="18"/>
          <w:szCs w:val="18"/>
          <w:lang w:val="nl-NL" w:eastAsia="ja-JP"/>
        </w:rPr>
        <w:t xml:space="preserve">slechts een </w:t>
      </w:r>
      <w:r w:rsidR="007A1BBF">
        <w:rPr>
          <w:rFonts w:ascii="Verdana" w:hAnsi="Verdana"/>
          <w:sz w:val="18"/>
          <w:szCs w:val="18"/>
          <w:lang w:val="nl-NL" w:eastAsia="ja-JP"/>
        </w:rPr>
        <w:t>secretariaats</w:t>
      </w:r>
      <w:r w:rsidRPr="00EF0EED">
        <w:rPr>
          <w:rFonts w:ascii="Verdana" w:hAnsi="Verdana"/>
          <w:sz w:val="18"/>
          <w:szCs w:val="18"/>
          <w:lang w:val="nl-NL" w:eastAsia="ja-JP"/>
        </w:rPr>
        <w:t>rol speelt, en evenmin op onderdelen van de Wereldbank</w:t>
      </w:r>
      <w:r w:rsidRPr="00EF0EED" w:rsidR="00540DA9">
        <w:rPr>
          <w:rFonts w:ascii="Verdana" w:hAnsi="Verdana"/>
          <w:sz w:val="18"/>
          <w:szCs w:val="18"/>
          <w:lang w:val="nl-NL" w:eastAsia="ja-JP"/>
        </w:rPr>
        <w:t xml:space="preserve"> Groep</w:t>
      </w:r>
      <w:r w:rsidRPr="00EF0EED">
        <w:rPr>
          <w:rFonts w:ascii="Verdana" w:hAnsi="Verdana"/>
          <w:sz w:val="18"/>
          <w:szCs w:val="18"/>
          <w:lang w:val="nl-NL" w:eastAsia="ja-JP"/>
        </w:rPr>
        <w:t xml:space="preserve"> waar Nederland minder intensief bij betrokken is, zoals </w:t>
      </w:r>
      <w:r w:rsidRPr="00EF0EED" w:rsidR="00540DA9">
        <w:rPr>
          <w:rFonts w:ascii="Verdana" w:hAnsi="Verdana"/>
          <w:sz w:val="18"/>
          <w:szCs w:val="18"/>
          <w:lang w:val="nl-NL" w:eastAsia="ja-JP"/>
        </w:rPr>
        <w:t>MIGA en</w:t>
      </w:r>
      <w:r w:rsidRPr="00EF0EED">
        <w:rPr>
          <w:rFonts w:ascii="Verdana" w:hAnsi="Verdana"/>
          <w:sz w:val="18"/>
          <w:szCs w:val="18"/>
          <w:lang w:val="nl-NL" w:eastAsia="ja-JP"/>
        </w:rPr>
        <w:t xml:space="preserve"> ICSID.</w:t>
      </w:r>
    </w:p>
    <w:p w:rsidRPr="00EF0EED" w:rsidR="00E150E4" w:rsidP="00EF0EED" w:rsidRDefault="00E150E4">
      <w:pPr>
        <w:rPr>
          <w:rFonts w:ascii="Verdana" w:hAnsi="Verdana"/>
          <w:sz w:val="18"/>
          <w:szCs w:val="18"/>
          <w:lang w:val="nl-NL" w:eastAsia="ja-JP"/>
        </w:rPr>
      </w:pPr>
    </w:p>
    <w:p w:rsidRPr="00EF0EED" w:rsidR="00E150E4" w:rsidP="00EF0EED" w:rsidRDefault="00E150E4">
      <w:pPr>
        <w:rPr>
          <w:rFonts w:ascii="Verdana" w:hAnsi="Verdana"/>
          <w:b/>
          <w:bCs/>
          <w:sz w:val="18"/>
          <w:szCs w:val="18"/>
          <w:lang w:val="nl-NL" w:eastAsia="ja-JP"/>
        </w:rPr>
      </w:pPr>
      <w:r w:rsidRPr="00EF0EED">
        <w:rPr>
          <w:rFonts w:ascii="Verdana" w:hAnsi="Verdana"/>
          <w:b/>
          <w:bCs/>
          <w:sz w:val="18"/>
          <w:szCs w:val="18"/>
          <w:lang w:val="nl-NL" w:eastAsia="ja-JP"/>
        </w:rPr>
        <w:t>Hoofdbevindingen en aandachtspunten</w:t>
      </w:r>
    </w:p>
    <w:p w:rsidRPr="00EF0EED" w:rsidR="00E150E4" w:rsidP="00EF0EED" w:rsidRDefault="00E150E4">
      <w:pPr>
        <w:rPr>
          <w:rFonts w:ascii="Verdana" w:hAnsi="Verdana"/>
          <w:sz w:val="18"/>
          <w:szCs w:val="18"/>
          <w:lang w:val="nl-NL" w:eastAsia="ja-JP"/>
        </w:rPr>
      </w:pPr>
      <w:r w:rsidRPr="00EF0EED">
        <w:rPr>
          <w:rFonts w:ascii="Verdana" w:hAnsi="Verdana"/>
          <w:sz w:val="18"/>
          <w:szCs w:val="18"/>
          <w:lang w:val="nl-NL" w:eastAsia="ja-JP"/>
        </w:rPr>
        <w:t xml:space="preserve">De studie concludeert dat de Wereldbank over het afgelopen decennium </w:t>
      </w:r>
      <w:r w:rsidRPr="00EF0EED" w:rsidR="00D666C0">
        <w:rPr>
          <w:rFonts w:ascii="Verdana" w:hAnsi="Verdana"/>
          <w:sz w:val="18"/>
          <w:szCs w:val="18"/>
          <w:lang w:val="nl-NL" w:eastAsia="ja-JP"/>
        </w:rPr>
        <w:t xml:space="preserve">kwalitatief is verbeterd en </w:t>
      </w:r>
      <w:r w:rsidRPr="00EF0EED">
        <w:rPr>
          <w:rFonts w:ascii="Verdana" w:hAnsi="Verdana"/>
          <w:sz w:val="18"/>
          <w:szCs w:val="18"/>
          <w:lang w:val="nl-NL" w:eastAsia="ja-JP"/>
        </w:rPr>
        <w:t>een relevantere en effectievere partner voor Nederland</w:t>
      </w:r>
      <w:r w:rsidRPr="00EF0EED" w:rsidR="00D666C0">
        <w:rPr>
          <w:rFonts w:ascii="Verdana" w:hAnsi="Verdana"/>
          <w:sz w:val="18"/>
          <w:szCs w:val="18"/>
          <w:lang w:val="nl-NL" w:eastAsia="ja-JP"/>
        </w:rPr>
        <w:t xml:space="preserve"> is geworden. </w:t>
      </w:r>
      <w:r w:rsidRPr="00EF0EED">
        <w:rPr>
          <w:rFonts w:ascii="Verdana" w:hAnsi="Verdana"/>
          <w:sz w:val="18"/>
          <w:szCs w:val="18"/>
          <w:lang w:val="nl-NL" w:eastAsia="ja-JP"/>
        </w:rPr>
        <w:t xml:space="preserve">De studie stelt ook vast dat de Nederlandse fondsen over het algemeen goed zijn besteed. Ik verwelkom </w:t>
      </w:r>
      <w:r w:rsidR="00AB5CF5">
        <w:rPr>
          <w:rFonts w:ascii="Verdana" w:hAnsi="Verdana"/>
          <w:sz w:val="18"/>
          <w:szCs w:val="18"/>
          <w:lang w:val="nl-NL" w:eastAsia="ja-JP"/>
        </w:rPr>
        <w:t xml:space="preserve">en onderschrijf </w:t>
      </w:r>
      <w:r w:rsidRPr="00EF0EED">
        <w:rPr>
          <w:rFonts w:ascii="Verdana" w:hAnsi="Verdana"/>
          <w:sz w:val="18"/>
          <w:szCs w:val="18"/>
          <w:lang w:val="nl-NL" w:eastAsia="ja-JP"/>
        </w:rPr>
        <w:t xml:space="preserve">deze positieve uitkomsten. De onderzoekers noemen ook </w:t>
      </w:r>
      <w:r w:rsidRPr="00EF0EED" w:rsidR="00D666C0">
        <w:rPr>
          <w:rFonts w:ascii="Verdana" w:hAnsi="Verdana"/>
          <w:sz w:val="18"/>
          <w:szCs w:val="18"/>
          <w:lang w:val="nl-NL" w:eastAsia="ja-JP"/>
        </w:rPr>
        <w:t>enkele aandachtspunten</w:t>
      </w:r>
      <w:r w:rsidRPr="00EF0EED">
        <w:rPr>
          <w:rFonts w:ascii="Verdana" w:hAnsi="Verdana"/>
          <w:sz w:val="18"/>
          <w:szCs w:val="18"/>
          <w:lang w:val="nl-NL" w:eastAsia="ja-JP"/>
        </w:rPr>
        <w:t xml:space="preserve">, waar ik nader op in zal gaan. </w:t>
      </w:r>
    </w:p>
    <w:p w:rsidRPr="00EF0EED" w:rsidR="00E150E4" w:rsidP="00EF0EED" w:rsidRDefault="00E150E4">
      <w:pPr>
        <w:rPr>
          <w:rFonts w:ascii="Verdana" w:hAnsi="Verdana"/>
          <w:sz w:val="18"/>
          <w:szCs w:val="18"/>
          <w:lang w:val="nl-NL" w:eastAsia="ja-JP"/>
        </w:rPr>
      </w:pPr>
    </w:p>
    <w:p w:rsidRPr="00EF0EED" w:rsidR="00E150E4" w:rsidP="00EF0EED" w:rsidRDefault="00E150E4">
      <w:pPr>
        <w:rPr>
          <w:rFonts w:ascii="Verdana" w:hAnsi="Verdana"/>
          <w:sz w:val="18"/>
          <w:szCs w:val="18"/>
          <w:lang w:val="nl-NL" w:eastAsia="ja-JP"/>
        </w:rPr>
      </w:pPr>
      <w:r w:rsidRPr="00EF0EED">
        <w:rPr>
          <w:rFonts w:ascii="Verdana" w:hAnsi="Verdana"/>
          <w:sz w:val="18"/>
          <w:szCs w:val="18"/>
          <w:lang w:val="nl-NL" w:eastAsia="ja-JP"/>
        </w:rPr>
        <w:t>De studie beschrijft kort de geleidelijke omslag die Wereldbank al sinds de jaren 90 heeft gemaakt van de ‘Washington Consensus’ naar een benadering meer gericht op armoedebestrijding. De</w:t>
      </w:r>
      <w:r w:rsidRPr="00EF0EED" w:rsidR="00D666C0">
        <w:rPr>
          <w:rFonts w:ascii="Verdana" w:hAnsi="Verdana"/>
          <w:sz w:val="18"/>
          <w:szCs w:val="18"/>
          <w:lang w:val="nl-NL" w:eastAsia="ja-JP"/>
        </w:rPr>
        <w:t>ze</w:t>
      </w:r>
      <w:r w:rsidRPr="00EF0EED">
        <w:rPr>
          <w:rFonts w:ascii="Verdana" w:hAnsi="Verdana"/>
          <w:sz w:val="18"/>
          <w:szCs w:val="18"/>
          <w:lang w:val="nl-NL" w:eastAsia="ja-JP"/>
        </w:rPr>
        <w:t xml:space="preserve"> lijn</w:t>
      </w:r>
      <w:r w:rsidRPr="00EF0EED" w:rsidR="00D666C0">
        <w:rPr>
          <w:rFonts w:ascii="Verdana" w:hAnsi="Verdana"/>
          <w:sz w:val="18"/>
          <w:szCs w:val="18"/>
          <w:lang w:val="nl-NL" w:eastAsia="ja-JP"/>
        </w:rPr>
        <w:t>,</w:t>
      </w:r>
      <w:r w:rsidR="007A1BBF">
        <w:rPr>
          <w:rFonts w:ascii="Verdana" w:hAnsi="Verdana"/>
          <w:sz w:val="18"/>
          <w:szCs w:val="18"/>
          <w:lang w:val="nl-NL" w:eastAsia="ja-JP"/>
        </w:rPr>
        <w:t xml:space="preserve"> ingezet onder p</w:t>
      </w:r>
      <w:r w:rsidRPr="00EF0EED">
        <w:rPr>
          <w:rFonts w:ascii="Verdana" w:hAnsi="Verdana"/>
          <w:sz w:val="18"/>
          <w:szCs w:val="18"/>
          <w:lang w:val="nl-NL" w:eastAsia="ja-JP"/>
        </w:rPr>
        <w:t xml:space="preserve">resident </w:t>
      </w:r>
      <w:proofErr w:type="spellStart"/>
      <w:r w:rsidRPr="00EF0EED">
        <w:rPr>
          <w:rFonts w:ascii="Verdana" w:hAnsi="Verdana"/>
          <w:sz w:val="18"/>
          <w:szCs w:val="18"/>
          <w:lang w:val="nl-NL" w:eastAsia="ja-JP"/>
        </w:rPr>
        <w:t>Wolfensohn</w:t>
      </w:r>
      <w:proofErr w:type="spellEnd"/>
      <w:r w:rsidRPr="00EF0EED" w:rsidR="00D666C0">
        <w:rPr>
          <w:rFonts w:ascii="Verdana" w:hAnsi="Verdana"/>
          <w:sz w:val="18"/>
          <w:szCs w:val="18"/>
          <w:lang w:val="nl-NL" w:eastAsia="ja-JP"/>
        </w:rPr>
        <w:t>,</w:t>
      </w:r>
      <w:r w:rsidRPr="00EF0EED">
        <w:rPr>
          <w:rFonts w:ascii="Verdana" w:hAnsi="Verdana"/>
          <w:sz w:val="18"/>
          <w:szCs w:val="18"/>
          <w:lang w:val="nl-NL" w:eastAsia="ja-JP"/>
        </w:rPr>
        <w:t xml:space="preserve"> is de afgelopen jaren onder leiding van </w:t>
      </w:r>
      <w:r w:rsidR="007A1BBF">
        <w:rPr>
          <w:rFonts w:ascii="Verdana" w:hAnsi="Verdana"/>
          <w:sz w:val="18"/>
          <w:szCs w:val="18"/>
          <w:lang w:val="nl-NL" w:eastAsia="ja-JP"/>
        </w:rPr>
        <w:t xml:space="preserve">president </w:t>
      </w:r>
      <w:proofErr w:type="spellStart"/>
      <w:r w:rsidRPr="00EF0EED">
        <w:rPr>
          <w:rFonts w:ascii="Verdana" w:hAnsi="Verdana"/>
          <w:sz w:val="18"/>
          <w:szCs w:val="18"/>
          <w:lang w:val="nl-NL" w:eastAsia="ja-JP"/>
        </w:rPr>
        <w:t>Zoellick</w:t>
      </w:r>
      <w:proofErr w:type="spellEnd"/>
      <w:r w:rsidRPr="00EF0EED">
        <w:rPr>
          <w:rFonts w:ascii="Verdana" w:hAnsi="Verdana"/>
          <w:sz w:val="18"/>
          <w:szCs w:val="18"/>
          <w:lang w:val="nl-NL" w:eastAsia="ja-JP"/>
        </w:rPr>
        <w:t xml:space="preserve"> voortgezet</w:t>
      </w:r>
      <w:r w:rsidRPr="00EF0EED" w:rsidR="00D666C0">
        <w:rPr>
          <w:rFonts w:ascii="Verdana" w:hAnsi="Verdana"/>
          <w:sz w:val="18"/>
          <w:szCs w:val="18"/>
          <w:lang w:val="nl-NL" w:eastAsia="ja-JP"/>
        </w:rPr>
        <w:t xml:space="preserve">. De nieuwe president Kim heeft te kennen gegeven </w:t>
      </w:r>
      <w:r w:rsidRPr="00EF0EED" w:rsidR="00467D69">
        <w:rPr>
          <w:rFonts w:ascii="Verdana" w:hAnsi="Verdana"/>
          <w:sz w:val="18"/>
          <w:szCs w:val="18"/>
          <w:lang w:val="nl-NL" w:eastAsia="ja-JP"/>
        </w:rPr>
        <w:t>de focus op arm</w:t>
      </w:r>
      <w:r w:rsidR="00525728">
        <w:rPr>
          <w:rFonts w:ascii="Verdana" w:hAnsi="Verdana"/>
          <w:sz w:val="18"/>
          <w:szCs w:val="18"/>
          <w:lang w:val="nl-NL" w:eastAsia="ja-JP"/>
        </w:rPr>
        <w:t>oedebestrijding en inclusieve groei</w:t>
      </w:r>
      <w:r w:rsidRPr="00EF0EED" w:rsidR="00467D69">
        <w:rPr>
          <w:rFonts w:ascii="Verdana" w:hAnsi="Verdana"/>
          <w:sz w:val="18"/>
          <w:szCs w:val="18"/>
          <w:lang w:val="nl-NL" w:eastAsia="ja-JP"/>
        </w:rPr>
        <w:t xml:space="preserve"> te zullen</w:t>
      </w:r>
      <w:r w:rsidRPr="00EF0EED">
        <w:rPr>
          <w:rFonts w:ascii="Verdana" w:hAnsi="Verdana"/>
          <w:sz w:val="18"/>
          <w:szCs w:val="18"/>
          <w:lang w:val="nl-NL" w:eastAsia="ja-JP"/>
        </w:rPr>
        <w:t xml:space="preserve"> bestendig</w:t>
      </w:r>
      <w:r w:rsidRPr="00EF0EED" w:rsidR="00467D69">
        <w:rPr>
          <w:rFonts w:ascii="Verdana" w:hAnsi="Verdana"/>
          <w:sz w:val="18"/>
          <w:szCs w:val="18"/>
          <w:lang w:val="nl-NL" w:eastAsia="ja-JP"/>
        </w:rPr>
        <w:t>en</w:t>
      </w:r>
      <w:r w:rsidRPr="00EF0EED">
        <w:rPr>
          <w:rFonts w:ascii="Verdana" w:hAnsi="Verdana"/>
          <w:sz w:val="18"/>
          <w:szCs w:val="18"/>
          <w:lang w:val="nl-NL" w:eastAsia="ja-JP"/>
        </w:rPr>
        <w:t xml:space="preserve">. </w:t>
      </w:r>
      <w:r w:rsidR="00AB5CF5">
        <w:rPr>
          <w:rFonts w:ascii="Verdana" w:hAnsi="Verdana"/>
          <w:sz w:val="18"/>
          <w:szCs w:val="18"/>
          <w:lang w:val="nl-NL" w:eastAsia="ja-JP"/>
        </w:rPr>
        <w:t>Na</w:t>
      </w:r>
      <w:r w:rsidRPr="00EF0EED" w:rsidR="00467D69">
        <w:rPr>
          <w:rFonts w:ascii="Verdana" w:hAnsi="Verdana"/>
          <w:sz w:val="18"/>
          <w:szCs w:val="18"/>
          <w:lang w:val="nl-NL" w:eastAsia="ja-JP"/>
        </w:rPr>
        <w:t xml:space="preserve"> het uitbreken van de financiële crisis in 2008 heeft d</w:t>
      </w:r>
      <w:r w:rsidRPr="00EF0EED">
        <w:rPr>
          <w:rFonts w:ascii="Verdana" w:hAnsi="Verdana"/>
          <w:sz w:val="18"/>
          <w:szCs w:val="18"/>
          <w:lang w:val="nl-NL" w:eastAsia="ja-JP"/>
        </w:rPr>
        <w:t xml:space="preserve">e Wereldbank </w:t>
      </w:r>
      <w:r w:rsidR="00AB5CF5">
        <w:rPr>
          <w:rFonts w:ascii="Verdana" w:hAnsi="Verdana"/>
          <w:sz w:val="18"/>
          <w:szCs w:val="18"/>
          <w:lang w:val="nl-NL" w:eastAsia="ja-JP"/>
        </w:rPr>
        <w:t>adequaat</w:t>
      </w:r>
      <w:r w:rsidRPr="00EF0EED">
        <w:rPr>
          <w:rFonts w:ascii="Verdana" w:hAnsi="Verdana"/>
          <w:sz w:val="18"/>
          <w:szCs w:val="18"/>
          <w:lang w:val="nl-NL" w:eastAsia="ja-JP"/>
        </w:rPr>
        <w:t xml:space="preserve"> gereageerd </w:t>
      </w:r>
      <w:r w:rsidR="00AB5CF5">
        <w:rPr>
          <w:rFonts w:ascii="Verdana" w:hAnsi="Verdana"/>
          <w:sz w:val="18"/>
          <w:szCs w:val="18"/>
          <w:lang w:val="nl-NL" w:eastAsia="ja-JP"/>
        </w:rPr>
        <w:t xml:space="preserve">door </w:t>
      </w:r>
      <w:r w:rsidRPr="00EF0EED" w:rsidR="00467D69">
        <w:rPr>
          <w:rFonts w:ascii="Verdana" w:hAnsi="Verdana"/>
          <w:sz w:val="18"/>
          <w:szCs w:val="18"/>
          <w:lang w:val="nl-NL" w:eastAsia="ja-JP"/>
        </w:rPr>
        <w:t>de leningen aan arme- en middeninkomenslanden</w:t>
      </w:r>
      <w:r w:rsidRPr="00EF0EED">
        <w:rPr>
          <w:rFonts w:ascii="Verdana" w:hAnsi="Verdana"/>
          <w:sz w:val="18"/>
          <w:szCs w:val="18"/>
          <w:lang w:val="nl-NL" w:eastAsia="ja-JP"/>
        </w:rPr>
        <w:t xml:space="preserve"> fors </w:t>
      </w:r>
      <w:r w:rsidR="00AB5CF5">
        <w:rPr>
          <w:rFonts w:ascii="Verdana" w:hAnsi="Verdana"/>
          <w:sz w:val="18"/>
          <w:szCs w:val="18"/>
          <w:lang w:val="nl-NL" w:eastAsia="ja-JP"/>
        </w:rPr>
        <w:t>te intensiveren en zo een belangrijke anticyclische rol te vervullen.</w:t>
      </w:r>
      <w:r w:rsidRPr="00EF0EED">
        <w:rPr>
          <w:rFonts w:ascii="Verdana" w:hAnsi="Verdana"/>
          <w:sz w:val="18"/>
          <w:szCs w:val="18"/>
          <w:lang w:val="nl-NL" w:eastAsia="ja-JP"/>
        </w:rPr>
        <w:t xml:space="preserve"> </w:t>
      </w:r>
      <w:r w:rsidR="00525728">
        <w:rPr>
          <w:rFonts w:ascii="Verdana" w:hAnsi="Verdana"/>
          <w:sz w:val="18"/>
          <w:szCs w:val="18"/>
          <w:lang w:val="nl-NL" w:eastAsia="ja-JP"/>
        </w:rPr>
        <w:t>Vooral h</w:t>
      </w:r>
      <w:r w:rsidRPr="00EF0EED" w:rsidR="00467D69">
        <w:rPr>
          <w:rFonts w:ascii="Verdana" w:hAnsi="Verdana"/>
          <w:sz w:val="18"/>
          <w:szCs w:val="18"/>
          <w:lang w:val="nl-NL" w:eastAsia="ja-JP"/>
        </w:rPr>
        <w:t xml:space="preserve">et </w:t>
      </w:r>
      <w:r w:rsidRPr="00EF0EED" w:rsidR="00E947CA">
        <w:rPr>
          <w:rFonts w:ascii="Verdana" w:hAnsi="Verdana"/>
          <w:sz w:val="18"/>
          <w:szCs w:val="18"/>
          <w:lang w:val="nl-NL" w:eastAsia="ja-JP"/>
        </w:rPr>
        <w:t>leen</w:t>
      </w:r>
      <w:r w:rsidRPr="00EF0EED" w:rsidR="00467D69">
        <w:rPr>
          <w:rFonts w:ascii="Verdana" w:hAnsi="Verdana"/>
          <w:sz w:val="18"/>
          <w:szCs w:val="18"/>
          <w:lang w:val="nl-NL" w:eastAsia="ja-JP"/>
        </w:rPr>
        <w:t>volume van</w:t>
      </w:r>
      <w:r w:rsidR="00525728">
        <w:rPr>
          <w:rFonts w:ascii="Verdana" w:hAnsi="Verdana"/>
          <w:sz w:val="18"/>
          <w:szCs w:val="18"/>
          <w:lang w:val="nl-NL" w:eastAsia="ja-JP"/>
        </w:rPr>
        <w:t xml:space="preserve"> </w:t>
      </w:r>
      <w:r w:rsidRPr="00EF0EED" w:rsidR="00467D69">
        <w:rPr>
          <w:rFonts w:ascii="Verdana" w:hAnsi="Verdana"/>
          <w:sz w:val="18"/>
          <w:szCs w:val="18"/>
          <w:lang w:val="nl-NL" w:eastAsia="ja-JP"/>
        </w:rPr>
        <w:t xml:space="preserve">het loket voor de allerarmste landen, IDA,  </w:t>
      </w:r>
      <w:r w:rsidRPr="00EF0EED" w:rsidR="00E947CA">
        <w:rPr>
          <w:rFonts w:ascii="Verdana" w:hAnsi="Verdana"/>
          <w:sz w:val="18"/>
          <w:szCs w:val="18"/>
          <w:lang w:val="nl-NL" w:eastAsia="ja-JP"/>
        </w:rPr>
        <w:t>heeft een grote groei doorgemaakt</w:t>
      </w:r>
      <w:r w:rsidRPr="00EF0EED">
        <w:rPr>
          <w:rFonts w:ascii="Verdana" w:hAnsi="Verdana"/>
          <w:sz w:val="18"/>
          <w:szCs w:val="18"/>
          <w:lang w:val="nl-NL" w:eastAsia="ja-JP"/>
        </w:rPr>
        <w:t xml:space="preserve">. </w:t>
      </w:r>
      <w:r w:rsidR="00AB5CF5">
        <w:rPr>
          <w:rFonts w:ascii="Verdana" w:hAnsi="Verdana"/>
          <w:sz w:val="18"/>
          <w:szCs w:val="18"/>
          <w:lang w:val="nl-NL" w:eastAsia="ja-JP"/>
        </w:rPr>
        <w:t xml:space="preserve">Vanwege de hoge effectiviteit van IDA heeft Nederland, momenteel </w:t>
      </w:r>
      <w:r w:rsidRPr="00EF0EED" w:rsidR="00E947CA">
        <w:rPr>
          <w:rFonts w:ascii="Verdana" w:hAnsi="Verdana"/>
          <w:sz w:val="18"/>
          <w:szCs w:val="18"/>
          <w:lang w:val="nl-NL" w:eastAsia="ja-JP"/>
        </w:rPr>
        <w:t>achtste contribuant</w:t>
      </w:r>
      <w:r w:rsidR="00AB5CF5">
        <w:rPr>
          <w:rFonts w:ascii="Verdana" w:hAnsi="Verdana"/>
          <w:sz w:val="18"/>
          <w:szCs w:val="18"/>
          <w:lang w:val="nl-NL" w:eastAsia="ja-JP"/>
        </w:rPr>
        <w:t>,</w:t>
      </w:r>
      <w:r w:rsidRPr="00EF0EED" w:rsidR="00E947CA">
        <w:rPr>
          <w:rFonts w:ascii="Verdana" w:hAnsi="Verdana"/>
          <w:sz w:val="18"/>
          <w:szCs w:val="18"/>
          <w:lang w:val="nl-NL" w:eastAsia="ja-JP"/>
        </w:rPr>
        <w:t xml:space="preserve"> een belangrijke financiële bijdrage aan </w:t>
      </w:r>
      <w:r w:rsidR="00AB5CF5">
        <w:rPr>
          <w:rFonts w:ascii="Verdana" w:hAnsi="Verdana"/>
          <w:sz w:val="18"/>
          <w:szCs w:val="18"/>
          <w:lang w:val="nl-NL" w:eastAsia="ja-JP"/>
        </w:rPr>
        <w:t xml:space="preserve">IDA </w:t>
      </w:r>
      <w:r w:rsidRPr="00EF0EED" w:rsidR="00E947CA">
        <w:rPr>
          <w:rFonts w:ascii="Verdana" w:hAnsi="Verdana"/>
          <w:sz w:val="18"/>
          <w:szCs w:val="18"/>
          <w:lang w:val="nl-NL" w:eastAsia="ja-JP"/>
        </w:rPr>
        <w:t xml:space="preserve">geleverd en </w:t>
      </w:r>
      <w:r w:rsidR="00AB5CF5">
        <w:rPr>
          <w:rFonts w:ascii="Verdana" w:hAnsi="Verdana"/>
          <w:sz w:val="18"/>
          <w:szCs w:val="18"/>
          <w:lang w:val="nl-NL" w:eastAsia="ja-JP"/>
        </w:rPr>
        <w:t xml:space="preserve">als invloedrijke donor </w:t>
      </w:r>
      <w:r w:rsidRPr="00EF0EED" w:rsidR="00E947CA">
        <w:rPr>
          <w:rFonts w:ascii="Verdana" w:hAnsi="Verdana"/>
          <w:sz w:val="18"/>
          <w:szCs w:val="18"/>
          <w:lang w:val="nl-NL" w:eastAsia="ja-JP"/>
        </w:rPr>
        <w:t>de inhoudelijke agenda</w:t>
      </w:r>
      <w:r w:rsidRPr="00EF0EED">
        <w:rPr>
          <w:rFonts w:ascii="Verdana" w:hAnsi="Verdana"/>
          <w:sz w:val="18"/>
          <w:szCs w:val="18"/>
          <w:lang w:val="nl-NL" w:eastAsia="ja-JP"/>
        </w:rPr>
        <w:t xml:space="preserve"> </w:t>
      </w:r>
      <w:r w:rsidRPr="00EF0EED" w:rsidR="00E947CA">
        <w:rPr>
          <w:rFonts w:ascii="Verdana" w:hAnsi="Verdana"/>
          <w:sz w:val="18"/>
          <w:szCs w:val="18"/>
          <w:lang w:val="nl-NL" w:eastAsia="ja-JP"/>
        </w:rPr>
        <w:t xml:space="preserve">mede vorm gegeven. </w:t>
      </w:r>
      <w:r w:rsidR="00525728">
        <w:rPr>
          <w:rFonts w:ascii="Verdana" w:hAnsi="Verdana"/>
          <w:sz w:val="18"/>
          <w:szCs w:val="18"/>
          <w:lang w:val="nl-NL" w:eastAsia="ja-JP"/>
        </w:rPr>
        <w:t>Zodoende is de agenda</w:t>
      </w:r>
      <w:r w:rsidRPr="00EF0EED" w:rsidR="00E947CA">
        <w:rPr>
          <w:rFonts w:ascii="Verdana" w:hAnsi="Verdana"/>
          <w:sz w:val="18"/>
          <w:szCs w:val="18"/>
          <w:lang w:val="nl-NL" w:eastAsia="ja-JP"/>
        </w:rPr>
        <w:t xml:space="preserve"> van de Wereldbank </w:t>
      </w:r>
      <w:r w:rsidR="00525728">
        <w:rPr>
          <w:rFonts w:ascii="Verdana" w:hAnsi="Verdana"/>
          <w:sz w:val="18"/>
          <w:szCs w:val="18"/>
          <w:lang w:val="nl-NL" w:eastAsia="ja-JP"/>
        </w:rPr>
        <w:t xml:space="preserve">in toenemende mate de focusgebieden van het </w:t>
      </w:r>
      <w:r w:rsidRPr="00EF0EED" w:rsidR="00E947CA">
        <w:rPr>
          <w:rFonts w:ascii="Verdana" w:hAnsi="Verdana"/>
          <w:sz w:val="18"/>
          <w:szCs w:val="18"/>
          <w:lang w:val="nl-NL" w:eastAsia="ja-JP"/>
        </w:rPr>
        <w:t>Nederland</w:t>
      </w:r>
      <w:r w:rsidR="00525728">
        <w:rPr>
          <w:rFonts w:ascii="Verdana" w:hAnsi="Verdana"/>
          <w:sz w:val="18"/>
          <w:szCs w:val="18"/>
          <w:lang w:val="nl-NL" w:eastAsia="ja-JP"/>
        </w:rPr>
        <w:t>se</w:t>
      </w:r>
      <w:r w:rsidRPr="00EF0EED" w:rsidR="00E947CA">
        <w:rPr>
          <w:rFonts w:ascii="Verdana" w:hAnsi="Verdana"/>
          <w:sz w:val="18"/>
          <w:szCs w:val="18"/>
          <w:lang w:val="nl-NL" w:eastAsia="ja-JP"/>
        </w:rPr>
        <w:t xml:space="preserve"> </w:t>
      </w:r>
      <w:r w:rsidR="00525728">
        <w:rPr>
          <w:rFonts w:ascii="Verdana" w:hAnsi="Verdana"/>
          <w:sz w:val="18"/>
          <w:szCs w:val="18"/>
          <w:lang w:val="nl-NL" w:eastAsia="ja-JP"/>
        </w:rPr>
        <w:t>beleid gaan reflecteren</w:t>
      </w:r>
      <w:r w:rsidRPr="00EF0EED" w:rsidR="00E947CA">
        <w:rPr>
          <w:rFonts w:ascii="Verdana" w:hAnsi="Verdana"/>
          <w:sz w:val="18"/>
          <w:szCs w:val="18"/>
          <w:lang w:val="nl-NL" w:eastAsia="ja-JP"/>
        </w:rPr>
        <w:t>.</w:t>
      </w:r>
    </w:p>
    <w:p w:rsidRPr="00EF0EED" w:rsidR="00E150E4" w:rsidP="00EF0EED" w:rsidRDefault="00E150E4">
      <w:pPr>
        <w:rPr>
          <w:rFonts w:ascii="Verdana" w:hAnsi="Verdana"/>
          <w:sz w:val="18"/>
          <w:szCs w:val="18"/>
          <w:lang w:val="nl-NL" w:eastAsia="ja-JP"/>
        </w:rPr>
      </w:pPr>
    </w:p>
    <w:p w:rsidRPr="00EF0EED" w:rsidR="00E150E4" w:rsidP="00EF0EED" w:rsidRDefault="00E150E4">
      <w:pPr>
        <w:rPr>
          <w:rFonts w:ascii="Verdana" w:hAnsi="Verdana"/>
          <w:sz w:val="18"/>
          <w:szCs w:val="18"/>
          <w:lang w:val="nl-NL" w:eastAsia="ja-JP"/>
        </w:rPr>
      </w:pPr>
      <w:r w:rsidRPr="00EF0EED">
        <w:rPr>
          <w:rFonts w:ascii="Verdana" w:hAnsi="Verdana"/>
          <w:sz w:val="18"/>
          <w:szCs w:val="18"/>
          <w:lang w:val="nl-NL" w:eastAsia="ja-JP"/>
        </w:rPr>
        <w:t>De belangrijkste conclusies van de studie worden hieronder toegelicht, en ik zal waar relevant ingaan op kritische punten en conclusies en enkele onderliggende bevindingen.</w:t>
      </w:r>
    </w:p>
    <w:p w:rsidRPr="00EF0EED" w:rsidR="00E150E4" w:rsidP="00EF0EED" w:rsidRDefault="00E150E4">
      <w:pPr>
        <w:rPr>
          <w:rFonts w:ascii="Verdana" w:hAnsi="Verdana"/>
          <w:sz w:val="18"/>
          <w:szCs w:val="18"/>
          <w:lang w:val="nl-NL" w:eastAsia="ja-JP"/>
        </w:rPr>
      </w:pPr>
    </w:p>
    <w:p w:rsidRPr="00EF0EED" w:rsidR="00E47DFB" w:rsidP="00EF0EED" w:rsidRDefault="00E150E4">
      <w:pPr>
        <w:rPr>
          <w:rFonts w:ascii="Verdana" w:hAnsi="Verdana"/>
          <w:i/>
          <w:iCs/>
          <w:sz w:val="18"/>
          <w:szCs w:val="18"/>
          <w:lang w:val="nl-NL" w:eastAsia="ja-JP"/>
        </w:rPr>
      </w:pPr>
      <w:r w:rsidRPr="00EF0EED">
        <w:rPr>
          <w:rFonts w:ascii="Verdana" w:hAnsi="Verdana"/>
          <w:i/>
          <w:iCs/>
          <w:sz w:val="18"/>
          <w:szCs w:val="18"/>
          <w:lang w:val="nl-NL" w:eastAsia="ja-JP"/>
        </w:rPr>
        <w:t>Bevindingen</w:t>
      </w:r>
    </w:p>
    <w:p w:rsidRPr="00EF0EED" w:rsidR="00E150E4" w:rsidP="00EF0EED" w:rsidRDefault="007A1BBF">
      <w:pPr>
        <w:pStyle w:val="ListParagraph"/>
        <w:numPr>
          <w:ilvl w:val="0"/>
          <w:numId w:val="13"/>
        </w:numPr>
        <w:rPr>
          <w:rFonts w:ascii="Verdana" w:hAnsi="Verdana"/>
          <w:sz w:val="18"/>
          <w:szCs w:val="18"/>
          <w:lang w:val="nl-NL" w:eastAsia="ja-JP"/>
        </w:rPr>
      </w:pPr>
      <w:r w:rsidRPr="00EF0EED">
        <w:rPr>
          <w:rFonts w:ascii="Verdana" w:hAnsi="Verdana"/>
          <w:sz w:val="18"/>
          <w:szCs w:val="18"/>
          <w:lang w:val="nl-NL" w:eastAsia="ja-JP"/>
        </w:rPr>
        <w:t xml:space="preserve">IOB </w:t>
      </w:r>
      <w:r w:rsidRPr="00EF0EED" w:rsidR="00E150E4">
        <w:rPr>
          <w:rFonts w:ascii="Verdana" w:hAnsi="Verdana"/>
          <w:sz w:val="18"/>
          <w:szCs w:val="18"/>
          <w:lang w:val="nl-NL" w:eastAsia="ja-JP"/>
        </w:rPr>
        <w:t xml:space="preserve">concludeert dat de Wereldbank over </w:t>
      </w:r>
      <w:r w:rsidRPr="00EF0EED" w:rsidR="00E47DFB">
        <w:rPr>
          <w:rFonts w:ascii="Verdana" w:hAnsi="Verdana"/>
          <w:sz w:val="18"/>
          <w:szCs w:val="18"/>
          <w:lang w:val="nl-NL" w:eastAsia="ja-JP"/>
        </w:rPr>
        <w:t>de gehele breedte</w:t>
      </w:r>
      <w:r w:rsidRPr="00EF0EED" w:rsidR="00E150E4">
        <w:rPr>
          <w:rFonts w:ascii="Verdana" w:hAnsi="Verdana"/>
          <w:sz w:val="18"/>
          <w:szCs w:val="18"/>
          <w:lang w:val="nl-NL" w:eastAsia="ja-JP"/>
        </w:rPr>
        <w:t xml:space="preserve"> effectiever is gaan opereren. Wereldbank projecten scoorden </w:t>
      </w:r>
      <w:r>
        <w:rPr>
          <w:rFonts w:ascii="Verdana" w:hAnsi="Verdana"/>
          <w:sz w:val="18"/>
          <w:szCs w:val="18"/>
          <w:lang w:val="nl-NL" w:eastAsia="ja-JP"/>
        </w:rPr>
        <w:t>volgens</w:t>
      </w:r>
      <w:r w:rsidRPr="00EF0EED" w:rsidR="00E150E4">
        <w:rPr>
          <w:rFonts w:ascii="Verdana" w:hAnsi="Verdana"/>
          <w:sz w:val="18"/>
          <w:szCs w:val="18"/>
          <w:lang w:val="nl-NL" w:eastAsia="ja-JP"/>
        </w:rPr>
        <w:t xml:space="preserve"> IEG aanzienlijk hoger dan in het voorgaande decennium. Het feit dat er de laatste jaren op sommige terreinen weer van een lichte daling sprake is, kan mede </w:t>
      </w:r>
      <w:r w:rsidRPr="00EF0EED" w:rsidR="00E47DFB">
        <w:rPr>
          <w:rFonts w:ascii="Verdana" w:hAnsi="Verdana"/>
          <w:sz w:val="18"/>
          <w:szCs w:val="18"/>
          <w:lang w:val="nl-NL" w:eastAsia="ja-JP"/>
        </w:rPr>
        <w:t xml:space="preserve">worden </w:t>
      </w:r>
      <w:r w:rsidRPr="00EF0EED" w:rsidR="00E150E4">
        <w:rPr>
          <w:rFonts w:ascii="Verdana" w:hAnsi="Verdana"/>
          <w:sz w:val="18"/>
          <w:szCs w:val="18"/>
          <w:lang w:val="nl-NL" w:eastAsia="ja-JP"/>
        </w:rPr>
        <w:t>verklaard door de soms moeizame voortgang in fragiele staten</w:t>
      </w:r>
      <w:r w:rsidR="00576750">
        <w:rPr>
          <w:rFonts w:ascii="Verdana" w:hAnsi="Verdana"/>
          <w:sz w:val="18"/>
          <w:szCs w:val="18"/>
          <w:lang w:val="nl-NL" w:eastAsia="ja-JP"/>
        </w:rPr>
        <w:t>.</w:t>
      </w:r>
      <w:r w:rsidRPr="00EF0EED" w:rsidR="00E150E4">
        <w:rPr>
          <w:rFonts w:ascii="Verdana" w:hAnsi="Verdana"/>
          <w:sz w:val="18"/>
          <w:szCs w:val="18"/>
          <w:lang w:val="nl-NL" w:eastAsia="ja-JP"/>
        </w:rPr>
        <w:t xml:space="preserve"> </w:t>
      </w:r>
      <w:r w:rsidR="00576750">
        <w:rPr>
          <w:rFonts w:ascii="Verdana" w:hAnsi="Verdana"/>
          <w:sz w:val="18"/>
          <w:szCs w:val="18"/>
          <w:lang w:val="nl-NL" w:eastAsia="ja-JP"/>
        </w:rPr>
        <w:t xml:space="preserve">Dit </w:t>
      </w:r>
      <w:r w:rsidRPr="00EF0EED" w:rsidR="00E150E4">
        <w:rPr>
          <w:rFonts w:ascii="Verdana" w:hAnsi="Verdana"/>
          <w:sz w:val="18"/>
          <w:szCs w:val="18"/>
          <w:lang w:val="nl-NL" w:eastAsia="ja-JP"/>
        </w:rPr>
        <w:t xml:space="preserve">is zeker een punt van zorg en aandacht, </w:t>
      </w:r>
      <w:r w:rsidR="00576750">
        <w:rPr>
          <w:rFonts w:ascii="Verdana" w:hAnsi="Verdana"/>
          <w:sz w:val="18"/>
          <w:szCs w:val="18"/>
          <w:lang w:val="nl-NL" w:eastAsia="ja-JP"/>
        </w:rPr>
        <w:t>en ik zal dit</w:t>
      </w:r>
      <w:r w:rsidRPr="00EF0EED" w:rsidR="00E150E4">
        <w:rPr>
          <w:rFonts w:ascii="Verdana" w:hAnsi="Verdana"/>
          <w:sz w:val="18"/>
          <w:szCs w:val="18"/>
          <w:lang w:val="nl-NL" w:eastAsia="ja-JP"/>
        </w:rPr>
        <w:t xml:space="preserve"> </w:t>
      </w:r>
      <w:r w:rsidR="00AD5C75">
        <w:rPr>
          <w:rFonts w:ascii="Verdana" w:hAnsi="Verdana"/>
          <w:sz w:val="18"/>
          <w:szCs w:val="18"/>
          <w:lang w:val="nl-NL" w:eastAsia="ja-JP"/>
        </w:rPr>
        <w:lastRenderedPageBreak/>
        <w:t xml:space="preserve">tijdens de Voorjaarsvergadering </w:t>
      </w:r>
      <w:r w:rsidRPr="00EF0EED" w:rsidR="00E150E4">
        <w:rPr>
          <w:rFonts w:ascii="Verdana" w:hAnsi="Verdana"/>
          <w:sz w:val="18"/>
          <w:szCs w:val="18"/>
          <w:lang w:val="nl-NL" w:eastAsia="ja-JP"/>
        </w:rPr>
        <w:t>bij de</w:t>
      </w:r>
      <w:r w:rsidR="00AD5C75">
        <w:rPr>
          <w:rFonts w:ascii="Verdana" w:hAnsi="Verdana"/>
          <w:sz w:val="18"/>
          <w:szCs w:val="18"/>
          <w:lang w:val="nl-NL" w:eastAsia="ja-JP"/>
        </w:rPr>
        <w:t xml:space="preserve"> president van de</w:t>
      </w:r>
      <w:r w:rsidRPr="00EF0EED" w:rsidR="00E150E4">
        <w:rPr>
          <w:rFonts w:ascii="Verdana" w:hAnsi="Verdana"/>
          <w:sz w:val="18"/>
          <w:szCs w:val="18"/>
          <w:lang w:val="nl-NL" w:eastAsia="ja-JP"/>
        </w:rPr>
        <w:t xml:space="preserve"> Wereldbank aan de orde </w:t>
      </w:r>
      <w:r w:rsidR="00AD5C75">
        <w:rPr>
          <w:rFonts w:ascii="Verdana" w:hAnsi="Verdana"/>
          <w:sz w:val="18"/>
          <w:szCs w:val="18"/>
          <w:lang w:val="nl-NL" w:eastAsia="ja-JP"/>
        </w:rPr>
        <w:t>stellen</w:t>
      </w:r>
      <w:r w:rsidR="00576750">
        <w:rPr>
          <w:rFonts w:ascii="Verdana" w:hAnsi="Verdana"/>
          <w:sz w:val="18"/>
          <w:szCs w:val="18"/>
          <w:lang w:val="nl-NL" w:eastAsia="ja-JP"/>
        </w:rPr>
        <w:t>.</w:t>
      </w:r>
    </w:p>
    <w:p w:rsidRPr="00EF0EED" w:rsidR="00E150E4" w:rsidP="00EF0EED" w:rsidRDefault="00E150E4">
      <w:pPr>
        <w:rPr>
          <w:rFonts w:ascii="Verdana" w:hAnsi="Verdana"/>
          <w:sz w:val="18"/>
          <w:szCs w:val="18"/>
          <w:lang w:val="nl-NL" w:eastAsia="ja-JP"/>
        </w:rPr>
      </w:pPr>
    </w:p>
    <w:p w:rsidRPr="00EF0EED" w:rsidR="00E150E4" w:rsidP="00EF0EED" w:rsidRDefault="00E150E4">
      <w:pPr>
        <w:pStyle w:val="ListParagraph"/>
        <w:numPr>
          <w:ilvl w:val="0"/>
          <w:numId w:val="13"/>
        </w:numPr>
        <w:rPr>
          <w:rFonts w:ascii="Verdana" w:hAnsi="Verdana"/>
          <w:sz w:val="18"/>
          <w:szCs w:val="18"/>
          <w:lang w:val="nl-NL" w:eastAsia="ja-JP"/>
        </w:rPr>
      </w:pPr>
      <w:r w:rsidRPr="00EF0EED">
        <w:rPr>
          <w:rFonts w:ascii="Verdana" w:hAnsi="Verdana"/>
          <w:sz w:val="18"/>
          <w:szCs w:val="18"/>
          <w:lang w:val="nl-NL" w:eastAsia="ja-JP"/>
        </w:rPr>
        <w:t xml:space="preserve">IOB constateert dat veel van de Nederlandse prioriteiten op het terrein van armoedebestrijding (inclusief </w:t>
      </w:r>
      <w:r w:rsidR="007A1BBF">
        <w:rPr>
          <w:rFonts w:ascii="Verdana" w:hAnsi="Verdana"/>
          <w:sz w:val="18"/>
          <w:szCs w:val="18"/>
          <w:lang w:val="nl-NL" w:eastAsia="ja-JP"/>
        </w:rPr>
        <w:t xml:space="preserve">de Millenniumdoelen, gender </w:t>
      </w:r>
      <w:r w:rsidRPr="00EF0EED">
        <w:rPr>
          <w:rFonts w:ascii="Verdana" w:hAnsi="Verdana"/>
          <w:sz w:val="18"/>
          <w:szCs w:val="18"/>
          <w:lang w:val="nl-NL" w:eastAsia="ja-JP"/>
        </w:rPr>
        <w:t>en landbouw), de benadering van fragiele staten en klimaatverandering, onderdeel zijn geworden van het Wereldbank</w:t>
      </w:r>
      <w:r w:rsidR="0007023A">
        <w:rPr>
          <w:rFonts w:ascii="Verdana" w:hAnsi="Verdana"/>
          <w:sz w:val="18"/>
          <w:szCs w:val="18"/>
          <w:lang w:val="nl-NL" w:eastAsia="ja-JP"/>
        </w:rPr>
        <w:t>, i.c. IDA-</w:t>
      </w:r>
      <w:r w:rsidRPr="00EF0EED">
        <w:rPr>
          <w:rFonts w:ascii="Verdana" w:hAnsi="Verdana"/>
          <w:sz w:val="18"/>
          <w:szCs w:val="18"/>
          <w:lang w:val="nl-NL" w:eastAsia="ja-JP"/>
        </w:rPr>
        <w:t xml:space="preserve">beleid. De Wereldbank heeft duidelijke stappen gezet op het terrein van </w:t>
      </w:r>
      <w:proofErr w:type="spellStart"/>
      <w:r w:rsidRPr="00EF0EED">
        <w:rPr>
          <w:rFonts w:ascii="Verdana" w:hAnsi="Verdana"/>
          <w:i/>
          <w:iCs/>
          <w:sz w:val="18"/>
          <w:szCs w:val="18"/>
          <w:lang w:val="nl-NL" w:eastAsia="ja-JP"/>
        </w:rPr>
        <w:t>results-based</w:t>
      </w:r>
      <w:proofErr w:type="spellEnd"/>
      <w:r w:rsidRPr="00EF0EED">
        <w:rPr>
          <w:rFonts w:ascii="Verdana" w:hAnsi="Verdana"/>
          <w:i/>
          <w:iCs/>
          <w:sz w:val="18"/>
          <w:szCs w:val="18"/>
          <w:lang w:val="nl-NL" w:eastAsia="ja-JP"/>
        </w:rPr>
        <w:t xml:space="preserve"> management</w:t>
      </w:r>
      <w:r w:rsidRPr="00EF0EED">
        <w:rPr>
          <w:rFonts w:ascii="Verdana" w:hAnsi="Verdana"/>
          <w:sz w:val="18"/>
          <w:szCs w:val="18"/>
          <w:lang w:val="nl-NL" w:eastAsia="ja-JP"/>
        </w:rPr>
        <w:t xml:space="preserve">, monitoring en evaluatie en het verbeteren van financieel management, rapportages en het vergroten van transparantie naar de buitenwereld. De Wereldbank loopt voorop op het toegankelijk maken van data, projectgegevens en kennis. </w:t>
      </w:r>
      <w:r w:rsidRPr="00EF0EED" w:rsidR="00576750">
        <w:rPr>
          <w:rFonts w:ascii="Verdana" w:hAnsi="Verdana"/>
          <w:sz w:val="18"/>
          <w:szCs w:val="18"/>
          <w:lang w:val="nl-NL" w:eastAsia="ja-JP"/>
        </w:rPr>
        <w:t>Ik</w:t>
      </w:r>
      <w:r w:rsidRPr="00EF0EED">
        <w:rPr>
          <w:rFonts w:ascii="Verdana" w:hAnsi="Verdana"/>
          <w:sz w:val="18"/>
          <w:szCs w:val="18"/>
          <w:lang w:val="nl-NL" w:eastAsia="ja-JP"/>
        </w:rPr>
        <w:t xml:space="preserve"> deel de conclusie van IOB dat </w:t>
      </w:r>
      <w:r w:rsidR="005E464D">
        <w:rPr>
          <w:rFonts w:ascii="Verdana" w:hAnsi="Verdana"/>
          <w:sz w:val="18"/>
          <w:szCs w:val="18"/>
          <w:lang w:val="nl-NL" w:eastAsia="ja-JP"/>
        </w:rPr>
        <w:t xml:space="preserve">er </w:t>
      </w:r>
      <w:r w:rsidRPr="00EF0EED" w:rsidR="005E464D">
        <w:rPr>
          <w:rFonts w:ascii="Verdana" w:hAnsi="Verdana"/>
          <w:sz w:val="18"/>
          <w:szCs w:val="18"/>
          <w:lang w:val="nl-NL"/>
        </w:rPr>
        <w:t>steeds meer convergentie</w:t>
      </w:r>
      <w:r w:rsidR="005E464D">
        <w:rPr>
          <w:rFonts w:ascii="Verdana" w:hAnsi="Verdana"/>
          <w:sz w:val="18"/>
          <w:szCs w:val="18"/>
          <w:lang w:val="nl-NL"/>
        </w:rPr>
        <w:t xml:space="preserve"> van beleid is</w:t>
      </w:r>
      <w:r w:rsidRPr="00EF0EED" w:rsidR="005E464D">
        <w:rPr>
          <w:rFonts w:ascii="Verdana" w:hAnsi="Verdana"/>
          <w:sz w:val="18"/>
          <w:szCs w:val="18"/>
          <w:lang w:val="nl-NL"/>
        </w:rPr>
        <w:t xml:space="preserve"> tussen Nederland en de Bank. De sterkere focus in het beleid van de Bank die Nederland door de jaren heen bepleitte op onder meer armoede, gender, duurzaamheid, goed bestuur, anticorruptie, fragiele staten en post-conflict, werd grotendeels gerealiseerd in het afgelopen decennium.</w:t>
      </w:r>
    </w:p>
    <w:p w:rsidRPr="00EF0EED" w:rsidR="00E150E4" w:rsidP="00EF0EED" w:rsidRDefault="00E150E4">
      <w:pPr>
        <w:rPr>
          <w:rFonts w:ascii="Verdana" w:hAnsi="Verdana"/>
          <w:sz w:val="18"/>
          <w:szCs w:val="18"/>
          <w:lang w:val="nl-NL" w:eastAsia="ja-JP"/>
        </w:rPr>
      </w:pPr>
    </w:p>
    <w:p w:rsidRPr="00EF0EED" w:rsidR="00E150E4" w:rsidP="00EF0EED" w:rsidRDefault="007A1BBF">
      <w:pPr>
        <w:pStyle w:val="ListParagraph"/>
        <w:numPr>
          <w:ilvl w:val="0"/>
          <w:numId w:val="13"/>
        </w:numPr>
        <w:rPr>
          <w:rFonts w:ascii="Verdana" w:hAnsi="Verdana"/>
          <w:sz w:val="18"/>
          <w:szCs w:val="18"/>
          <w:lang w:val="nl-NL" w:eastAsia="ja-JP"/>
        </w:rPr>
      </w:pPr>
      <w:r>
        <w:rPr>
          <w:rFonts w:ascii="Verdana" w:hAnsi="Verdana"/>
          <w:sz w:val="18"/>
          <w:szCs w:val="18"/>
          <w:lang w:val="nl-NL" w:eastAsia="ja-JP"/>
        </w:rPr>
        <w:t>IOB constateert ook</w:t>
      </w:r>
      <w:r w:rsidRPr="00EF0EED" w:rsidR="00E150E4">
        <w:rPr>
          <w:rFonts w:ascii="Verdana" w:hAnsi="Verdana"/>
          <w:sz w:val="18"/>
          <w:szCs w:val="18"/>
          <w:lang w:val="nl-NL" w:eastAsia="ja-JP"/>
        </w:rPr>
        <w:t xml:space="preserve"> </w:t>
      </w:r>
      <w:r w:rsidRPr="00EF0EED" w:rsidR="005E464D">
        <w:rPr>
          <w:rFonts w:ascii="Verdana" w:hAnsi="Verdana"/>
          <w:sz w:val="18"/>
          <w:szCs w:val="18"/>
          <w:lang w:val="nl-NL" w:eastAsia="ja-JP"/>
        </w:rPr>
        <w:t xml:space="preserve">een aantal </w:t>
      </w:r>
      <w:r w:rsidRPr="00EF0EED" w:rsidR="00E150E4">
        <w:rPr>
          <w:rFonts w:ascii="Verdana" w:hAnsi="Verdana"/>
          <w:sz w:val="18"/>
          <w:szCs w:val="18"/>
          <w:lang w:val="nl-NL" w:eastAsia="ja-JP"/>
        </w:rPr>
        <w:t>t</w:t>
      </w:r>
      <w:r>
        <w:rPr>
          <w:rFonts w:ascii="Verdana" w:hAnsi="Verdana"/>
          <w:sz w:val="18"/>
          <w:szCs w:val="18"/>
          <w:lang w:val="nl-NL" w:eastAsia="ja-JP"/>
        </w:rPr>
        <w:t>ekortkomingen in het Wereldbank</w:t>
      </w:r>
      <w:r w:rsidRPr="00EF0EED" w:rsidR="00E150E4">
        <w:rPr>
          <w:rFonts w:ascii="Verdana" w:hAnsi="Verdana"/>
          <w:sz w:val="18"/>
          <w:szCs w:val="18"/>
          <w:lang w:val="nl-NL" w:eastAsia="ja-JP"/>
        </w:rPr>
        <w:t xml:space="preserve">beleid. De uitvoering van Wereldbank projecten is in sommige gevallen nog onvoldoende door </w:t>
      </w:r>
      <w:r>
        <w:rPr>
          <w:rFonts w:ascii="Verdana" w:hAnsi="Verdana"/>
          <w:sz w:val="18"/>
          <w:szCs w:val="18"/>
          <w:lang w:val="nl-NL" w:eastAsia="ja-JP"/>
        </w:rPr>
        <w:t xml:space="preserve">een </w:t>
      </w:r>
      <w:r w:rsidRPr="00EF0EED" w:rsidR="00E150E4">
        <w:rPr>
          <w:rFonts w:ascii="Verdana" w:hAnsi="Verdana"/>
          <w:sz w:val="18"/>
          <w:szCs w:val="18"/>
          <w:lang w:val="nl-NL" w:eastAsia="ja-JP"/>
        </w:rPr>
        <w:t>onrealistisch</w:t>
      </w:r>
      <w:r>
        <w:rPr>
          <w:rFonts w:ascii="Verdana" w:hAnsi="Verdana"/>
          <w:sz w:val="18"/>
          <w:szCs w:val="18"/>
          <w:lang w:val="nl-NL" w:eastAsia="ja-JP"/>
        </w:rPr>
        <w:t>e</w:t>
      </w:r>
      <w:r w:rsidRPr="00EF0EED" w:rsidR="00E150E4">
        <w:rPr>
          <w:rFonts w:ascii="Verdana" w:hAnsi="Verdana"/>
          <w:sz w:val="18"/>
          <w:szCs w:val="18"/>
          <w:lang w:val="nl-NL" w:eastAsia="ja-JP"/>
        </w:rPr>
        <w:t xml:space="preserve"> </w:t>
      </w:r>
      <w:r>
        <w:rPr>
          <w:rFonts w:ascii="Verdana" w:hAnsi="Verdana"/>
          <w:sz w:val="18"/>
          <w:szCs w:val="18"/>
          <w:lang w:val="nl-NL" w:eastAsia="ja-JP"/>
        </w:rPr>
        <w:t>opzet</w:t>
      </w:r>
      <w:r w:rsidRPr="00EF0EED" w:rsidR="00E150E4">
        <w:rPr>
          <w:rFonts w:ascii="Verdana" w:hAnsi="Verdana"/>
          <w:sz w:val="18"/>
          <w:szCs w:val="18"/>
          <w:lang w:val="nl-NL" w:eastAsia="ja-JP"/>
        </w:rPr>
        <w:t xml:space="preserve">, gebrekkige consultatie met </w:t>
      </w:r>
      <w:r w:rsidRPr="00EF0EED" w:rsidR="00E150E4">
        <w:rPr>
          <w:rFonts w:ascii="Verdana" w:hAnsi="Verdana"/>
          <w:i/>
          <w:sz w:val="18"/>
          <w:szCs w:val="18"/>
          <w:lang w:val="nl-NL" w:eastAsia="ja-JP"/>
        </w:rPr>
        <w:t>stakeholders</w:t>
      </w:r>
      <w:r w:rsidRPr="00EF0EED" w:rsidR="00E150E4">
        <w:rPr>
          <w:rFonts w:ascii="Verdana" w:hAnsi="Verdana"/>
          <w:sz w:val="18"/>
          <w:szCs w:val="18"/>
          <w:lang w:val="nl-NL" w:eastAsia="ja-JP"/>
        </w:rPr>
        <w:t xml:space="preserve"> en onvoldoende begeleiding. </w:t>
      </w:r>
      <w:r w:rsidRPr="00EF0EED" w:rsidR="00647DE2">
        <w:rPr>
          <w:rFonts w:ascii="Verdana" w:hAnsi="Verdana"/>
          <w:sz w:val="18"/>
          <w:szCs w:val="18"/>
          <w:lang w:val="nl-NL" w:eastAsia="ja-JP"/>
        </w:rPr>
        <w:t xml:space="preserve">Ook op het terrein van harmonisatie en </w:t>
      </w:r>
      <w:r w:rsidRPr="00EF0EED" w:rsidR="00647DE2">
        <w:rPr>
          <w:rFonts w:ascii="Verdana" w:hAnsi="Verdana"/>
          <w:i/>
          <w:sz w:val="18"/>
          <w:szCs w:val="18"/>
          <w:lang w:val="nl-NL" w:eastAsia="ja-JP"/>
        </w:rPr>
        <w:t>alignment</w:t>
      </w:r>
      <w:r>
        <w:rPr>
          <w:rFonts w:ascii="Verdana" w:hAnsi="Verdana"/>
          <w:sz w:val="18"/>
          <w:szCs w:val="18"/>
          <w:lang w:val="nl-NL" w:eastAsia="ja-JP"/>
        </w:rPr>
        <w:t xml:space="preserve"> kan de bank nog </w:t>
      </w:r>
      <w:r w:rsidRPr="00EF0EED" w:rsidR="00647DE2">
        <w:rPr>
          <w:rFonts w:ascii="Verdana" w:hAnsi="Verdana"/>
          <w:sz w:val="18"/>
          <w:szCs w:val="18"/>
          <w:lang w:val="nl-NL" w:eastAsia="ja-JP"/>
        </w:rPr>
        <w:t xml:space="preserve">een slag maken. </w:t>
      </w:r>
      <w:r w:rsidRPr="00EF0EED" w:rsidR="00FD0F8D">
        <w:rPr>
          <w:rFonts w:ascii="Verdana" w:hAnsi="Verdana"/>
          <w:sz w:val="18"/>
          <w:szCs w:val="18"/>
          <w:lang w:val="nl-NL"/>
        </w:rPr>
        <w:t xml:space="preserve">De beperkte aanwezigheid van de Bank in kleinere (Afrikaanse) IDA-landen </w:t>
      </w:r>
      <w:r w:rsidR="00FD0F8D">
        <w:rPr>
          <w:rFonts w:ascii="Verdana" w:hAnsi="Verdana"/>
          <w:sz w:val="18"/>
          <w:szCs w:val="18"/>
          <w:lang w:val="nl-NL"/>
        </w:rPr>
        <w:t>trok</w:t>
      </w:r>
      <w:r w:rsidRPr="00EF0EED" w:rsidR="00FD0F8D">
        <w:rPr>
          <w:rFonts w:ascii="Verdana" w:hAnsi="Verdana"/>
          <w:sz w:val="18"/>
          <w:szCs w:val="18"/>
          <w:lang w:val="nl-NL"/>
        </w:rPr>
        <w:t xml:space="preserve"> in de onderzochte periode</w:t>
      </w:r>
      <w:r w:rsidR="00FD0F8D">
        <w:rPr>
          <w:rFonts w:ascii="Verdana" w:hAnsi="Verdana"/>
          <w:sz w:val="18"/>
          <w:szCs w:val="18"/>
          <w:lang w:val="nl-NL"/>
        </w:rPr>
        <w:t xml:space="preserve"> een wissel op</w:t>
      </w:r>
      <w:r w:rsidRPr="00EF0EED" w:rsidR="00FD0F8D">
        <w:rPr>
          <w:rFonts w:ascii="Verdana" w:hAnsi="Verdana"/>
          <w:sz w:val="18"/>
          <w:szCs w:val="18"/>
          <w:lang w:val="nl-NL"/>
        </w:rPr>
        <w:t xml:space="preserve"> de effectiviteit van de door de Bank gesteunde activiteiten</w:t>
      </w:r>
      <w:r>
        <w:rPr>
          <w:rFonts w:ascii="Verdana" w:hAnsi="Verdana"/>
          <w:sz w:val="18"/>
          <w:szCs w:val="18"/>
          <w:lang w:val="nl-NL"/>
        </w:rPr>
        <w:t>,</w:t>
      </w:r>
      <w:r w:rsidRPr="00EF0EED" w:rsidR="00FD0F8D">
        <w:rPr>
          <w:rFonts w:ascii="Verdana" w:hAnsi="Verdana"/>
          <w:sz w:val="18"/>
          <w:szCs w:val="18"/>
          <w:lang w:val="nl-NL"/>
        </w:rPr>
        <w:t xml:space="preserve"> vooral in complexe fragiele situaties en post-conflict landen. </w:t>
      </w:r>
      <w:r w:rsidR="00FD0F8D">
        <w:rPr>
          <w:rFonts w:ascii="Verdana" w:hAnsi="Verdana"/>
          <w:sz w:val="18"/>
          <w:szCs w:val="18"/>
          <w:lang w:val="nl-NL"/>
        </w:rPr>
        <w:t>Hoewel de</w:t>
      </w:r>
      <w:r w:rsidRPr="00EF0EED" w:rsidR="00FD0F8D">
        <w:rPr>
          <w:rFonts w:ascii="Verdana" w:hAnsi="Verdana"/>
          <w:sz w:val="18"/>
          <w:szCs w:val="18"/>
          <w:lang w:val="nl-NL"/>
        </w:rPr>
        <w:t xml:space="preserve"> recente versterking van de kantoren in IDA-landen dit probleem </w:t>
      </w:r>
      <w:r w:rsidR="00FD0F8D">
        <w:rPr>
          <w:rFonts w:ascii="Verdana" w:hAnsi="Verdana"/>
          <w:sz w:val="18"/>
          <w:szCs w:val="18"/>
          <w:lang w:val="nl-NL"/>
        </w:rPr>
        <w:t>vermindert, zal ik het belang van delegatie en afstemming op blijven brengen in mijn gesprekken met de</w:t>
      </w:r>
      <w:r>
        <w:rPr>
          <w:rFonts w:ascii="Verdana" w:hAnsi="Verdana"/>
          <w:sz w:val="18"/>
          <w:szCs w:val="18"/>
          <w:lang w:val="nl-NL"/>
        </w:rPr>
        <w:t xml:space="preserve"> Wereldbank en tijdens de IDA17-</w:t>
      </w:r>
      <w:r w:rsidR="00FD0F8D">
        <w:rPr>
          <w:rFonts w:ascii="Verdana" w:hAnsi="Verdana"/>
          <w:sz w:val="18"/>
          <w:szCs w:val="18"/>
          <w:lang w:val="nl-NL"/>
        </w:rPr>
        <w:t>onderhandelingen</w:t>
      </w:r>
      <w:r w:rsidRPr="00EF0EED" w:rsidR="00647DE2">
        <w:rPr>
          <w:rFonts w:ascii="Verdana" w:hAnsi="Verdana"/>
          <w:sz w:val="18"/>
          <w:szCs w:val="18"/>
          <w:lang w:val="nl-NL" w:eastAsia="ja-JP"/>
        </w:rPr>
        <w:t>.</w:t>
      </w:r>
    </w:p>
    <w:p w:rsidRPr="00EF0EED" w:rsidR="00E150E4" w:rsidP="00EF0EED" w:rsidRDefault="00E150E4">
      <w:pPr>
        <w:rPr>
          <w:rFonts w:ascii="Verdana" w:hAnsi="Verdana"/>
          <w:sz w:val="18"/>
          <w:szCs w:val="18"/>
          <w:lang w:val="nl-NL" w:eastAsia="ja-JP"/>
        </w:rPr>
      </w:pPr>
    </w:p>
    <w:p w:rsidRPr="00EF0EED" w:rsidR="00E150E4" w:rsidP="00EF0EED" w:rsidRDefault="00E150E4">
      <w:pPr>
        <w:pStyle w:val="ListParagraph"/>
        <w:numPr>
          <w:ilvl w:val="0"/>
          <w:numId w:val="13"/>
        </w:numPr>
        <w:rPr>
          <w:rFonts w:ascii="Verdana" w:hAnsi="Verdana"/>
          <w:sz w:val="18"/>
          <w:szCs w:val="18"/>
          <w:lang w:val="nl-NL" w:eastAsia="ja-JP"/>
        </w:rPr>
      </w:pPr>
      <w:r w:rsidRPr="00EF0EED">
        <w:rPr>
          <w:rFonts w:ascii="Verdana" w:hAnsi="Verdana"/>
          <w:sz w:val="18"/>
          <w:szCs w:val="18"/>
          <w:lang w:val="nl-NL" w:eastAsia="ja-JP"/>
        </w:rPr>
        <w:t>De onderzoeker</w:t>
      </w:r>
      <w:r w:rsidRPr="00EF0EED" w:rsidR="00FD0F8D">
        <w:rPr>
          <w:rFonts w:ascii="Verdana" w:hAnsi="Verdana"/>
          <w:sz w:val="18"/>
          <w:szCs w:val="18"/>
          <w:lang w:val="nl-NL" w:eastAsia="ja-JP"/>
        </w:rPr>
        <w:t>s</w:t>
      </w:r>
      <w:r w:rsidRPr="00EF0EED">
        <w:rPr>
          <w:rFonts w:ascii="Verdana" w:hAnsi="Verdana"/>
          <w:sz w:val="18"/>
          <w:szCs w:val="18"/>
          <w:lang w:val="nl-NL" w:eastAsia="ja-JP"/>
        </w:rPr>
        <w:t xml:space="preserve"> concluderen dat </w:t>
      </w:r>
      <w:r w:rsidRPr="00163CCC" w:rsidR="00A76C44">
        <w:rPr>
          <w:rFonts w:ascii="Verdana" w:hAnsi="Verdana"/>
          <w:sz w:val="18"/>
          <w:szCs w:val="18"/>
          <w:u w:val="single"/>
          <w:lang w:val="nl-NL"/>
        </w:rPr>
        <w:t>landen-specifieke</w:t>
      </w:r>
      <w:r w:rsidRPr="00EF0EED" w:rsidR="00A76C44">
        <w:rPr>
          <w:rFonts w:ascii="Verdana" w:hAnsi="Verdana"/>
          <w:sz w:val="18"/>
          <w:szCs w:val="18"/>
          <w:lang w:val="nl-NL"/>
        </w:rPr>
        <w:t xml:space="preserve"> </w:t>
      </w:r>
      <w:r w:rsidRPr="00EF0EED" w:rsidR="00A76C44">
        <w:rPr>
          <w:rFonts w:ascii="Verdana" w:hAnsi="Verdana"/>
          <w:i/>
          <w:sz w:val="18"/>
          <w:szCs w:val="18"/>
          <w:lang w:val="nl-NL"/>
        </w:rPr>
        <w:t>trust funds</w:t>
      </w:r>
      <w:r w:rsidRPr="00EF0EED" w:rsidR="00A76C44">
        <w:rPr>
          <w:rFonts w:ascii="Verdana" w:hAnsi="Verdana"/>
          <w:sz w:val="18"/>
          <w:szCs w:val="18"/>
          <w:lang w:val="nl-NL"/>
        </w:rPr>
        <w:t xml:space="preserve"> van de Wereldbank </w:t>
      </w:r>
      <w:r w:rsidR="00A76C44">
        <w:rPr>
          <w:rFonts w:ascii="Verdana" w:hAnsi="Verdana"/>
          <w:sz w:val="18"/>
          <w:szCs w:val="18"/>
          <w:lang w:val="nl-NL" w:eastAsia="ja-JP"/>
        </w:rPr>
        <w:t>belangrijk zijn</w:t>
      </w:r>
      <w:r w:rsidRPr="00D62387" w:rsidR="00A76C44">
        <w:rPr>
          <w:rFonts w:ascii="Verdana" w:hAnsi="Verdana"/>
          <w:sz w:val="18"/>
          <w:szCs w:val="18"/>
          <w:lang w:val="nl-NL" w:eastAsia="ja-JP"/>
        </w:rPr>
        <w:t xml:space="preserve"> geweest om tot een meer geharmoniseerde aanpak te komen</w:t>
      </w:r>
      <w:r w:rsidRPr="00EF0EED" w:rsidR="00A76C44">
        <w:rPr>
          <w:rFonts w:ascii="Verdana" w:hAnsi="Verdana"/>
          <w:sz w:val="18"/>
          <w:szCs w:val="18"/>
          <w:lang w:val="nl-NL"/>
        </w:rPr>
        <w:t xml:space="preserve"> op prioritaire thema’s in het Nederlandse bilaterale beleid. Dit werkte vooral in situaties waar Nederland beperkte capaciteit beschikbaar had en waar de Wereldbank goed was georganiseerd, en waar tevens politieke- en/of financiële risico’s speelden. In Indonesië, Ethiopië en Afghanistan werden zo substantiële resultaten bereikt met Nederlandse steun via </w:t>
      </w:r>
      <w:r w:rsidRPr="00EF0EED" w:rsidR="00A76C44">
        <w:rPr>
          <w:rFonts w:ascii="Verdana" w:hAnsi="Verdana"/>
          <w:i/>
          <w:sz w:val="18"/>
          <w:szCs w:val="18"/>
          <w:lang w:val="nl-NL"/>
        </w:rPr>
        <w:t>trust funds</w:t>
      </w:r>
      <w:r w:rsidRPr="00EF0EED" w:rsidR="00A76C44">
        <w:rPr>
          <w:rFonts w:ascii="Verdana" w:hAnsi="Verdana"/>
          <w:sz w:val="18"/>
          <w:szCs w:val="18"/>
          <w:lang w:val="nl-NL"/>
        </w:rPr>
        <w:t xml:space="preserve"> beheerd door de Wereldbank. Maar in Zuid-Soedan liep de uitvoering ernstige vertraging op door zwak</w:t>
      </w:r>
      <w:r w:rsidR="007A1BBF">
        <w:rPr>
          <w:rFonts w:ascii="Verdana" w:hAnsi="Verdana"/>
          <w:sz w:val="18"/>
          <w:szCs w:val="18"/>
          <w:lang w:val="nl-NL"/>
        </w:rPr>
        <w:t>ke personele inzet</w:t>
      </w:r>
      <w:r w:rsidR="00D51750">
        <w:rPr>
          <w:rFonts w:ascii="Verdana" w:hAnsi="Verdana"/>
          <w:sz w:val="18"/>
          <w:szCs w:val="18"/>
          <w:lang w:val="nl-NL"/>
        </w:rPr>
        <w:t xml:space="preserve"> en strenge procedures van </w:t>
      </w:r>
      <w:r w:rsidRPr="00EF0EED" w:rsidR="00A76C44">
        <w:rPr>
          <w:rFonts w:ascii="Verdana" w:hAnsi="Verdana"/>
          <w:sz w:val="18"/>
          <w:szCs w:val="18"/>
          <w:lang w:val="nl-NL"/>
        </w:rPr>
        <w:t>de Bank</w:t>
      </w:r>
      <w:r w:rsidRPr="00EF0EED">
        <w:rPr>
          <w:rFonts w:ascii="Verdana" w:hAnsi="Verdana"/>
          <w:sz w:val="18"/>
          <w:szCs w:val="18"/>
          <w:lang w:val="nl-NL" w:eastAsia="ja-JP"/>
        </w:rPr>
        <w:t>.</w:t>
      </w:r>
    </w:p>
    <w:p w:rsidRPr="00EF0EED" w:rsidR="00E150E4" w:rsidP="00EF0EED" w:rsidRDefault="00E150E4">
      <w:pPr>
        <w:rPr>
          <w:rFonts w:ascii="Verdana" w:hAnsi="Verdana"/>
          <w:sz w:val="18"/>
          <w:szCs w:val="18"/>
          <w:lang w:val="nl-NL" w:eastAsia="ja-JP"/>
        </w:rPr>
      </w:pPr>
    </w:p>
    <w:p w:rsidRPr="00EF0EED" w:rsidR="00E150E4" w:rsidP="00EF0EED" w:rsidRDefault="00E150E4">
      <w:pPr>
        <w:pStyle w:val="ListParagraph"/>
        <w:numPr>
          <w:ilvl w:val="0"/>
          <w:numId w:val="13"/>
        </w:numPr>
        <w:rPr>
          <w:rFonts w:ascii="Verdana" w:hAnsi="Verdana"/>
          <w:sz w:val="18"/>
          <w:szCs w:val="18"/>
          <w:lang w:val="nl-NL" w:eastAsia="ja-JP"/>
        </w:rPr>
      </w:pPr>
      <w:r w:rsidRPr="00EF0EED">
        <w:rPr>
          <w:rFonts w:ascii="Verdana" w:hAnsi="Verdana"/>
          <w:sz w:val="18"/>
          <w:szCs w:val="18"/>
          <w:lang w:val="nl-NL" w:eastAsia="ja-JP"/>
        </w:rPr>
        <w:t>IOB</w:t>
      </w:r>
      <w:r w:rsidRPr="00EF0EED" w:rsidR="0007023A">
        <w:rPr>
          <w:rFonts w:ascii="Verdana" w:hAnsi="Verdana"/>
          <w:sz w:val="18"/>
          <w:szCs w:val="18"/>
          <w:lang w:val="nl-NL" w:eastAsia="ja-JP"/>
        </w:rPr>
        <w:t xml:space="preserve"> is kritischer over de </w:t>
      </w:r>
      <w:r w:rsidRPr="00163CCC" w:rsidR="0007023A">
        <w:rPr>
          <w:rFonts w:ascii="Verdana" w:hAnsi="Verdana"/>
          <w:sz w:val="18"/>
          <w:szCs w:val="18"/>
          <w:u w:val="single"/>
          <w:lang w:val="nl-NL" w:eastAsia="ja-JP"/>
        </w:rPr>
        <w:t>niet-landen-specifieke</w:t>
      </w:r>
      <w:r w:rsidRPr="00EF0EED" w:rsidR="0007023A">
        <w:rPr>
          <w:rFonts w:ascii="Verdana" w:hAnsi="Verdana"/>
          <w:sz w:val="18"/>
          <w:szCs w:val="18"/>
          <w:lang w:val="nl-NL" w:eastAsia="ja-JP"/>
        </w:rPr>
        <w:t xml:space="preserve"> </w:t>
      </w:r>
      <w:r w:rsidRPr="00EF0EED" w:rsidR="0007023A">
        <w:rPr>
          <w:rFonts w:ascii="Verdana" w:hAnsi="Verdana"/>
          <w:i/>
          <w:sz w:val="18"/>
          <w:szCs w:val="18"/>
          <w:lang w:val="nl-NL" w:eastAsia="ja-JP"/>
        </w:rPr>
        <w:t>trust funds</w:t>
      </w:r>
      <w:r w:rsidR="002D07F4">
        <w:rPr>
          <w:rFonts w:ascii="Verdana" w:hAnsi="Verdana"/>
          <w:sz w:val="18"/>
          <w:szCs w:val="18"/>
          <w:lang w:val="nl-NL" w:eastAsia="ja-JP"/>
        </w:rPr>
        <w:t xml:space="preserve"> en</w:t>
      </w:r>
      <w:r w:rsidRPr="00EF0EED" w:rsidR="0007023A">
        <w:rPr>
          <w:rFonts w:ascii="Verdana" w:hAnsi="Verdana"/>
          <w:sz w:val="18"/>
          <w:szCs w:val="18"/>
          <w:lang w:val="nl-NL" w:eastAsia="ja-JP"/>
        </w:rPr>
        <w:t xml:space="preserve"> stelt </w:t>
      </w:r>
      <w:r w:rsidRPr="00EF0EED">
        <w:rPr>
          <w:rFonts w:ascii="Verdana" w:hAnsi="Verdana"/>
          <w:sz w:val="18"/>
          <w:szCs w:val="18"/>
          <w:lang w:val="nl-NL" w:eastAsia="ja-JP"/>
        </w:rPr>
        <w:t>terecht dat Nederland heeft bijgedragen aan</w:t>
      </w:r>
      <w:r w:rsidRPr="00EF0EED" w:rsidR="0007023A">
        <w:rPr>
          <w:rFonts w:ascii="Verdana" w:hAnsi="Verdana"/>
          <w:sz w:val="18"/>
          <w:szCs w:val="18"/>
          <w:lang w:val="nl-NL" w:eastAsia="ja-JP"/>
        </w:rPr>
        <w:t xml:space="preserve"> de sterke uitbreiding van dit type</w:t>
      </w:r>
      <w:r w:rsidR="00D51750">
        <w:rPr>
          <w:rFonts w:ascii="Verdana" w:hAnsi="Verdana"/>
          <w:sz w:val="18"/>
          <w:szCs w:val="18"/>
          <w:lang w:val="nl-NL" w:eastAsia="ja-JP"/>
        </w:rPr>
        <w:t xml:space="preserve"> fondsen</w:t>
      </w:r>
      <w:r w:rsidRPr="00EF0EED" w:rsidR="0007023A">
        <w:rPr>
          <w:rFonts w:ascii="Verdana" w:hAnsi="Verdana"/>
          <w:sz w:val="18"/>
          <w:szCs w:val="18"/>
          <w:lang w:val="nl-NL" w:eastAsia="ja-JP"/>
        </w:rPr>
        <w:t>.</w:t>
      </w:r>
      <w:r w:rsidRPr="00EF0EED">
        <w:rPr>
          <w:rFonts w:ascii="Verdana" w:hAnsi="Verdana"/>
          <w:sz w:val="18"/>
          <w:szCs w:val="18"/>
          <w:lang w:val="nl-NL" w:eastAsia="ja-JP"/>
        </w:rPr>
        <w:t xml:space="preserve"> </w:t>
      </w:r>
      <w:r w:rsidRPr="00EF0EED" w:rsidR="0007023A">
        <w:rPr>
          <w:rFonts w:ascii="Verdana" w:hAnsi="Verdana"/>
          <w:sz w:val="18"/>
          <w:szCs w:val="18"/>
          <w:lang w:val="nl-NL"/>
        </w:rPr>
        <w:t xml:space="preserve">Sommige </w:t>
      </w:r>
      <w:r w:rsidRPr="00EF0EED" w:rsidR="0007023A">
        <w:rPr>
          <w:rFonts w:ascii="Verdana" w:hAnsi="Verdana"/>
          <w:i/>
          <w:sz w:val="18"/>
          <w:szCs w:val="18"/>
          <w:lang w:val="nl-NL"/>
        </w:rPr>
        <w:t>trust</w:t>
      </w:r>
      <w:r w:rsidRPr="00EF0EED" w:rsidR="002D07F4">
        <w:rPr>
          <w:rFonts w:ascii="Verdana" w:hAnsi="Verdana"/>
          <w:i/>
          <w:sz w:val="18"/>
          <w:szCs w:val="18"/>
          <w:lang w:val="nl-NL"/>
        </w:rPr>
        <w:t xml:space="preserve"> </w:t>
      </w:r>
      <w:r w:rsidRPr="00EF0EED" w:rsidR="0007023A">
        <w:rPr>
          <w:rFonts w:ascii="Verdana" w:hAnsi="Verdana"/>
          <w:i/>
          <w:sz w:val="18"/>
          <w:szCs w:val="18"/>
          <w:lang w:val="nl-NL"/>
        </w:rPr>
        <w:t>funds</w:t>
      </w:r>
      <w:r w:rsidRPr="00EF0EED" w:rsidR="0007023A">
        <w:rPr>
          <w:rFonts w:ascii="Verdana" w:hAnsi="Verdana"/>
          <w:sz w:val="18"/>
          <w:szCs w:val="18"/>
          <w:lang w:val="nl-NL"/>
        </w:rPr>
        <w:t xml:space="preserve"> die Nederland steunde</w:t>
      </w:r>
      <w:r w:rsidR="00D51750">
        <w:rPr>
          <w:rFonts w:ascii="Verdana" w:hAnsi="Verdana"/>
          <w:sz w:val="18"/>
          <w:szCs w:val="18"/>
          <w:lang w:val="nl-NL"/>
        </w:rPr>
        <w:t>,</w:t>
      </w:r>
      <w:r w:rsidRPr="00EF0EED" w:rsidR="0007023A">
        <w:rPr>
          <w:rFonts w:ascii="Verdana" w:hAnsi="Verdana"/>
          <w:sz w:val="18"/>
          <w:szCs w:val="18"/>
          <w:lang w:val="nl-NL"/>
        </w:rPr>
        <w:t xml:space="preserve"> droegen bij aan </w:t>
      </w:r>
      <w:r w:rsidR="00D51750">
        <w:rPr>
          <w:rFonts w:ascii="Verdana" w:hAnsi="Verdana"/>
          <w:sz w:val="18"/>
          <w:szCs w:val="18"/>
          <w:lang w:val="nl-NL"/>
        </w:rPr>
        <w:t xml:space="preserve">verandering van de focus van de Bank op armoede, gender, fragiele staten en private sector. Veel </w:t>
      </w:r>
      <w:r w:rsidRPr="00EF0EED" w:rsidR="0007023A">
        <w:rPr>
          <w:rFonts w:ascii="Verdana" w:hAnsi="Verdana"/>
          <w:sz w:val="18"/>
          <w:szCs w:val="18"/>
          <w:lang w:val="nl-NL"/>
        </w:rPr>
        <w:t>van deze fondsen misten</w:t>
      </w:r>
      <w:r w:rsidR="00D51750">
        <w:rPr>
          <w:rFonts w:ascii="Verdana" w:hAnsi="Verdana"/>
          <w:sz w:val="18"/>
          <w:szCs w:val="18"/>
          <w:lang w:val="nl-NL"/>
        </w:rPr>
        <w:t xml:space="preserve"> echter</w:t>
      </w:r>
      <w:r w:rsidRPr="00EF0EED" w:rsidR="0007023A">
        <w:rPr>
          <w:rFonts w:ascii="Verdana" w:hAnsi="Verdana"/>
          <w:sz w:val="18"/>
          <w:szCs w:val="18"/>
          <w:lang w:val="nl-NL"/>
        </w:rPr>
        <w:t xml:space="preserve"> een behoorlijk monitoring- en evaluatiesysteem om een goede beoordeling van</w:t>
      </w:r>
      <w:r w:rsidRPr="00EF0EED" w:rsidR="002D07F4">
        <w:rPr>
          <w:rFonts w:ascii="Verdana" w:hAnsi="Verdana"/>
          <w:sz w:val="18"/>
          <w:szCs w:val="18"/>
          <w:lang w:val="nl-NL"/>
        </w:rPr>
        <w:t xml:space="preserve"> hun effecten te </w:t>
      </w:r>
      <w:r w:rsidR="00D51750">
        <w:rPr>
          <w:rFonts w:ascii="Verdana" w:hAnsi="Verdana"/>
          <w:sz w:val="18"/>
          <w:szCs w:val="18"/>
          <w:lang w:val="nl-NL"/>
        </w:rPr>
        <w:t xml:space="preserve">kunnen </w:t>
      </w:r>
      <w:r w:rsidRPr="00EF0EED" w:rsidR="002D07F4">
        <w:rPr>
          <w:rFonts w:ascii="Verdana" w:hAnsi="Verdana"/>
          <w:sz w:val="18"/>
          <w:szCs w:val="18"/>
          <w:lang w:val="nl-NL"/>
        </w:rPr>
        <w:t>maken</w:t>
      </w:r>
      <w:r w:rsidRPr="00EF0EED" w:rsidR="0007023A">
        <w:rPr>
          <w:rFonts w:ascii="Verdana" w:hAnsi="Verdana"/>
          <w:sz w:val="18"/>
          <w:szCs w:val="18"/>
          <w:lang w:val="nl-NL"/>
        </w:rPr>
        <w:t>.</w:t>
      </w:r>
      <w:r w:rsidR="002D07F4">
        <w:rPr>
          <w:rFonts w:ascii="Verdana" w:hAnsi="Verdana"/>
          <w:sz w:val="18"/>
          <w:szCs w:val="18"/>
          <w:lang w:val="nl-NL"/>
        </w:rPr>
        <w:t xml:space="preserve"> </w:t>
      </w:r>
      <w:r w:rsidRPr="00EF0EED">
        <w:rPr>
          <w:rFonts w:ascii="Verdana" w:hAnsi="Verdana"/>
          <w:sz w:val="18"/>
          <w:szCs w:val="18"/>
          <w:lang w:val="nl-NL" w:eastAsia="ja-JP"/>
        </w:rPr>
        <w:t>De</w:t>
      </w:r>
      <w:r w:rsidRPr="00EF0EED" w:rsidR="00B8465D">
        <w:rPr>
          <w:rFonts w:ascii="Verdana" w:hAnsi="Verdana"/>
          <w:sz w:val="18"/>
          <w:szCs w:val="18"/>
          <w:lang w:val="nl-NL" w:eastAsia="ja-JP"/>
        </w:rPr>
        <w:t xml:space="preserve"> </w:t>
      </w:r>
      <w:r w:rsidR="00D51750">
        <w:rPr>
          <w:rFonts w:ascii="Verdana" w:hAnsi="Verdana"/>
          <w:sz w:val="18"/>
          <w:szCs w:val="18"/>
          <w:lang w:val="nl-NL" w:eastAsia="ja-JP"/>
        </w:rPr>
        <w:t>groei v</w:t>
      </w:r>
      <w:r w:rsidR="002D07F4">
        <w:rPr>
          <w:rFonts w:ascii="Verdana" w:hAnsi="Verdana"/>
          <w:sz w:val="18"/>
          <w:szCs w:val="18"/>
          <w:lang w:val="nl-NL" w:eastAsia="ja-JP"/>
        </w:rPr>
        <w:t xml:space="preserve">an </w:t>
      </w:r>
      <w:r w:rsidRPr="00EF0EED" w:rsidR="002D07F4">
        <w:rPr>
          <w:rFonts w:ascii="Verdana" w:hAnsi="Verdana"/>
          <w:i/>
          <w:sz w:val="18"/>
          <w:szCs w:val="18"/>
          <w:lang w:val="nl-NL" w:eastAsia="ja-JP"/>
        </w:rPr>
        <w:t>trust funds</w:t>
      </w:r>
      <w:r w:rsidR="002D07F4">
        <w:rPr>
          <w:rFonts w:ascii="Verdana" w:hAnsi="Verdana"/>
          <w:sz w:val="18"/>
          <w:szCs w:val="18"/>
          <w:lang w:val="nl-NL" w:eastAsia="ja-JP"/>
        </w:rPr>
        <w:t xml:space="preserve"> is aanleiding geweest voor e</w:t>
      </w:r>
      <w:r w:rsidR="00D51750">
        <w:rPr>
          <w:rFonts w:ascii="Verdana" w:hAnsi="Verdana"/>
          <w:sz w:val="18"/>
          <w:szCs w:val="18"/>
          <w:lang w:val="nl-NL" w:eastAsia="ja-JP"/>
        </w:rPr>
        <w:t>en kritisch IEG rapport en er is</w:t>
      </w:r>
      <w:r w:rsidR="002D07F4">
        <w:rPr>
          <w:rFonts w:ascii="Verdana" w:hAnsi="Verdana"/>
          <w:sz w:val="18"/>
          <w:szCs w:val="18"/>
          <w:lang w:val="nl-NL" w:eastAsia="ja-JP"/>
        </w:rPr>
        <w:t xml:space="preserve"> een initiatief </w:t>
      </w:r>
      <w:r w:rsidR="00D51750">
        <w:rPr>
          <w:rFonts w:ascii="Verdana" w:hAnsi="Verdana"/>
          <w:sz w:val="18"/>
          <w:szCs w:val="18"/>
          <w:lang w:val="nl-NL" w:eastAsia="ja-JP"/>
        </w:rPr>
        <w:t xml:space="preserve">gestart </w:t>
      </w:r>
      <w:r w:rsidR="002D07F4">
        <w:rPr>
          <w:rFonts w:ascii="Verdana" w:hAnsi="Verdana"/>
          <w:sz w:val="18"/>
          <w:szCs w:val="18"/>
          <w:lang w:val="nl-NL" w:eastAsia="ja-JP"/>
        </w:rPr>
        <w:t xml:space="preserve">om tot </w:t>
      </w:r>
      <w:r w:rsidRPr="00EF0EED" w:rsidR="00B8465D">
        <w:rPr>
          <w:rFonts w:ascii="Verdana" w:hAnsi="Verdana"/>
          <w:sz w:val="18"/>
          <w:szCs w:val="18"/>
          <w:lang w:val="nl-NL" w:eastAsia="ja-JP"/>
        </w:rPr>
        <w:t>consolidatie</w:t>
      </w:r>
      <w:r w:rsidR="002D07F4">
        <w:rPr>
          <w:rFonts w:ascii="Verdana" w:hAnsi="Verdana"/>
          <w:sz w:val="18"/>
          <w:szCs w:val="18"/>
          <w:lang w:val="nl-NL" w:eastAsia="ja-JP"/>
        </w:rPr>
        <w:t xml:space="preserve"> te komen.</w:t>
      </w:r>
      <w:r w:rsidRPr="00EF0EED">
        <w:rPr>
          <w:rFonts w:ascii="Verdana" w:hAnsi="Verdana"/>
          <w:sz w:val="18"/>
          <w:szCs w:val="18"/>
          <w:lang w:val="nl-NL" w:eastAsia="ja-JP"/>
        </w:rPr>
        <w:t xml:space="preserve"> Nederland </w:t>
      </w:r>
      <w:r w:rsidR="002D07F4">
        <w:rPr>
          <w:rFonts w:ascii="Verdana" w:hAnsi="Verdana"/>
          <w:sz w:val="18"/>
          <w:szCs w:val="18"/>
          <w:lang w:val="nl-NL" w:eastAsia="ja-JP"/>
        </w:rPr>
        <w:t>is nauw bij dit initiatief betrokken</w:t>
      </w:r>
      <w:r w:rsidR="00D51750">
        <w:rPr>
          <w:rFonts w:ascii="Verdana" w:hAnsi="Verdana"/>
          <w:sz w:val="18"/>
          <w:szCs w:val="18"/>
          <w:lang w:val="nl-NL" w:eastAsia="ja-JP"/>
        </w:rPr>
        <w:t>.</w:t>
      </w:r>
      <w:r w:rsidR="002D07F4">
        <w:rPr>
          <w:rFonts w:ascii="Verdana" w:hAnsi="Verdana"/>
          <w:sz w:val="18"/>
          <w:szCs w:val="18"/>
          <w:lang w:val="nl-NL" w:eastAsia="ja-JP"/>
        </w:rPr>
        <w:t xml:space="preserve"> </w:t>
      </w:r>
      <w:r w:rsidR="00D51750">
        <w:rPr>
          <w:rFonts w:ascii="Verdana" w:hAnsi="Verdana"/>
          <w:sz w:val="18"/>
          <w:szCs w:val="18"/>
          <w:lang w:val="nl-NL" w:eastAsia="ja-JP"/>
        </w:rPr>
        <w:t>S</w:t>
      </w:r>
      <w:r w:rsidRPr="00EF0EED">
        <w:rPr>
          <w:rFonts w:ascii="Verdana" w:hAnsi="Verdana"/>
          <w:sz w:val="18"/>
          <w:szCs w:val="18"/>
          <w:lang w:val="nl-NL" w:eastAsia="ja-JP"/>
        </w:rPr>
        <w:t>amen met de Wereldbank</w:t>
      </w:r>
      <w:r w:rsidR="00D51750">
        <w:rPr>
          <w:rFonts w:ascii="Verdana" w:hAnsi="Verdana"/>
          <w:sz w:val="18"/>
          <w:szCs w:val="18"/>
          <w:lang w:val="nl-NL" w:eastAsia="ja-JP"/>
        </w:rPr>
        <w:t xml:space="preserve"> heeft Nederland</w:t>
      </w:r>
      <w:r w:rsidRPr="00EF0EED">
        <w:rPr>
          <w:rFonts w:ascii="Verdana" w:hAnsi="Verdana"/>
          <w:sz w:val="18"/>
          <w:szCs w:val="18"/>
          <w:lang w:val="nl-NL" w:eastAsia="ja-JP"/>
        </w:rPr>
        <w:t xml:space="preserve"> in juni 2011 </w:t>
      </w:r>
      <w:r w:rsidR="00163CCC">
        <w:rPr>
          <w:rFonts w:ascii="Verdana" w:hAnsi="Verdana"/>
          <w:sz w:val="18"/>
          <w:szCs w:val="18"/>
          <w:lang w:val="nl-NL" w:eastAsia="ja-JP"/>
        </w:rPr>
        <w:t xml:space="preserve">een </w:t>
      </w:r>
      <w:r w:rsidRPr="00EF0EED">
        <w:rPr>
          <w:rFonts w:ascii="Verdana" w:hAnsi="Verdana"/>
          <w:sz w:val="18"/>
          <w:szCs w:val="18"/>
          <w:lang w:val="nl-NL" w:eastAsia="ja-JP"/>
        </w:rPr>
        <w:t>conferentie</w:t>
      </w:r>
      <w:r w:rsidR="002D07F4">
        <w:rPr>
          <w:rFonts w:ascii="Verdana" w:hAnsi="Verdana"/>
          <w:sz w:val="18"/>
          <w:szCs w:val="18"/>
          <w:lang w:val="nl-NL" w:eastAsia="ja-JP"/>
        </w:rPr>
        <w:t xml:space="preserve"> georganiseerd</w:t>
      </w:r>
      <w:r w:rsidRPr="00EF0EED">
        <w:rPr>
          <w:rFonts w:ascii="Verdana" w:hAnsi="Verdana"/>
          <w:sz w:val="18"/>
          <w:szCs w:val="18"/>
          <w:lang w:val="nl-NL" w:eastAsia="ja-JP"/>
        </w:rPr>
        <w:t xml:space="preserve"> om tot een </w:t>
      </w:r>
      <w:r w:rsidR="002D07F4">
        <w:rPr>
          <w:rFonts w:ascii="Verdana" w:hAnsi="Verdana"/>
          <w:sz w:val="18"/>
          <w:szCs w:val="18"/>
          <w:lang w:val="nl-NL" w:eastAsia="ja-JP"/>
        </w:rPr>
        <w:t>betere</w:t>
      </w:r>
      <w:r w:rsidRPr="00EF0EED" w:rsidR="002D07F4">
        <w:rPr>
          <w:rFonts w:ascii="Verdana" w:hAnsi="Verdana"/>
          <w:sz w:val="18"/>
          <w:szCs w:val="18"/>
          <w:lang w:val="nl-NL" w:eastAsia="ja-JP"/>
        </w:rPr>
        <w:t xml:space="preserve"> </w:t>
      </w:r>
      <w:r w:rsidRPr="00EF0EED">
        <w:rPr>
          <w:rFonts w:ascii="Verdana" w:hAnsi="Verdana"/>
          <w:sz w:val="18"/>
          <w:szCs w:val="18"/>
          <w:lang w:val="nl-NL" w:eastAsia="ja-JP"/>
        </w:rPr>
        <w:t xml:space="preserve">aanpak te komen. </w:t>
      </w:r>
      <w:r w:rsidR="000E2C25">
        <w:rPr>
          <w:rFonts w:ascii="Verdana" w:hAnsi="Verdana"/>
          <w:sz w:val="18"/>
          <w:szCs w:val="18"/>
          <w:lang w:val="nl-NL" w:eastAsia="ja-JP"/>
        </w:rPr>
        <w:t>Het onderbrengen van</w:t>
      </w:r>
      <w:r w:rsidRPr="008E1316" w:rsidR="000E2C25">
        <w:rPr>
          <w:rFonts w:ascii="Verdana" w:hAnsi="Verdana"/>
          <w:sz w:val="18"/>
          <w:szCs w:val="18"/>
          <w:lang w:val="nl-NL" w:eastAsia="ja-JP"/>
        </w:rPr>
        <w:t xml:space="preserve"> </w:t>
      </w:r>
      <w:r w:rsidRPr="000E3750" w:rsidR="000E2C25">
        <w:rPr>
          <w:rFonts w:ascii="Verdana" w:hAnsi="Verdana"/>
          <w:i/>
          <w:sz w:val="18"/>
          <w:szCs w:val="18"/>
          <w:lang w:val="nl-NL" w:eastAsia="ja-JP"/>
        </w:rPr>
        <w:t>trust funds</w:t>
      </w:r>
      <w:r w:rsidRPr="008E1316" w:rsidR="000E2C25">
        <w:rPr>
          <w:rFonts w:ascii="Verdana" w:hAnsi="Verdana"/>
          <w:sz w:val="18"/>
          <w:szCs w:val="18"/>
          <w:lang w:val="nl-NL" w:eastAsia="ja-JP"/>
        </w:rPr>
        <w:t xml:space="preserve"> </w:t>
      </w:r>
      <w:r w:rsidR="000E2C25">
        <w:rPr>
          <w:rFonts w:ascii="Verdana" w:hAnsi="Verdana"/>
          <w:sz w:val="18"/>
          <w:szCs w:val="18"/>
          <w:lang w:val="nl-NL" w:eastAsia="ja-JP"/>
        </w:rPr>
        <w:t>bij</w:t>
      </w:r>
      <w:r w:rsidRPr="008E1316" w:rsidR="000E2C25">
        <w:rPr>
          <w:rFonts w:ascii="Verdana" w:hAnsi="Verdana"/>
          <w:sz w:val="18"/>
          <w:szCs w:val="18"/>
          <w:lang w:val="nl-NL" w:eastAsia="ja-JP"/>
        </w:rPr>
        <w:t xml:space="preserve"> overkoepelende </w:t>
      </w:r>
      <w:proofErr w:type="spellStart"/>
      <w:r w:rsidRPr="008E1316" w:rsidR="000E2C25">
        <w:rPr>
          <w:rFonts w:ascii="Verdana" w:hAnsi="Verdana"/>
          <w:i/>
          <w:sz w:val="18"/>
          <w:szCs w:val="18"/>
          <w:lang w:val="nl-NL" w:eastAsia="ja-JP"/>
        </w:rPr>
        <w:t>umbrella</w:t>
      </w:r>
      <w:proofErr w:type="spellEnd"/>
      <w:r w:rsidRPr="008E1316" w:rsidR="000E2C25">
        <w:rPr>
          <w:rFonts w:ascii="Verdana" w:hAnsi="Verdana"/>
          <w:sz w:val="18"/>
          <w:szCs w:val="18"/>
          <w:lang w:val="nl-NL" w:eastAsia="ja-JP"/>
        </w:rPr>
        <w:t xml:space="preserve"> faciliteiten</w:t>
      </w:r>
      <w:r w:rsidR="000E2C25">
        <w:rPr>
          <w:rFonts w:ascii="Verdana" w:hAnsi="Verdana"/>
          <w:sz w:val="18"/>
          <w:szCs w:val="18"/>
          <w:lang w:val="nl-NL" w:eastAsia="ja-JP"/>
        </w:rPr>
        <w:t>, u</w:t>
      </w:r>
      <w:r w:rsidRPr="008E1316" w:rsidR="0009123D">
        <w:rPr>
          <w:rFonts w:ascii="Verdana" w:hAnsi="Verdana"/>
          <w:sz w:val="18"/>
          <w:szCs w:val="18"/>
          <w:lang w:val="nl-NL" w:eastAsia="ja-JP"/>
        </w:rPr>
        <w:t xml:space="preserve">itfasering van het </w:t>
      </w:r>
      <w:r w:rsidRPr="00EF0EED" w:rsidR="0009123D">
        <w:rPr>
          <w:rFonts w:ascii="Verdana" w:hAnsi="Verdana"/>
          <w:i/>
          <w:sz w:val="18"/>
          <w:szCs w:val="18"/>
          <w:lang w:val="nl-NL" w:eastAsia="ja-JP"/>
        </w:rPr>
        <w:t>B</w:t>
      </w:r>
      <w:r w:rsidRPr="00EF0EED" w:rsidR="000E2C25">
        <w:rPr>
          <w:rFonts w:ascii="Verdana" w:hAnsi="Verdana"/>
          <w:i/>
          <w:sz w:val="18"/>
          <w:szCs w:val="18"/>
          <w:lang w:val="nl-NL" w:eastAsia="ja-JP"/>
        </w:rPr>
        <w:t>ank-Netherlands Partnership Program</w:t>
      </w:r>
      <w:r w:rsidR="000E2C25">
        <w:rPr>
          <w:rFonts w:ascii="Verdana" w:hAnsi="Verdana"/>
          <w:sz w:val="18"/>
          <w:szCs w:val="18"/>
          <w:lang w:val="nl-NL" w:eastAsia="ja-JP"/>
        </w:rPr>
        <w:t xml:space="preserve"> (bij de Wereldbank)</w:t>
      </w:r>
      <w:r w:rsidR="0009123D">
        <w:rPr>
          <w:rFonts w:ascii="Verdana" w:hAnsi="Verdana"/>
          <w:sz w:val="18"/>
          <w:szCs w:val="18"/>
          <w:lang w:val="nl-NL" w:eastAsia="ja-JP"/>
        </w:rPr>
        <w:t xml:space="preserve">, en </w:t>
      </w:r>
      <w:r w:rsidRPr="008E1316" w:rsidR="0009123D">
        <w:rPr>
          <w:rFonts w:ascii="Verdana" w:hAnsi="Verdana"/>
          <w:sz w:val="18"/>
          <w:szCs w:val="18"/>
          <w:lang w:val="nl-NL" w:eastAsia="ja-JP"/>
        </w:rPr>
        <w:t xml:space="preserve">de hervorming van het </w:t>
      </w:r>
      <w:r w:rsidRPr="00EF0EED" w:rsidR="0009123D">
        <w:rPr>
          <w:rFonts w:ascii="Verdana" w:hAnsi="Verdana"/>
          <w:i/>
          <w:sz w:val="18"/>
          <w:szCs w:val="18"/>
          <w:lang w:val="nl-NL" w:eastAsia="ja-JP"/>
        </w:rPr>
        <w:t>N</w:t>
      </w:r>
      <w:r w:rsidRPr="00EF0EED" w:rsidR="000E2C25">
        <w:rPr>
          <w:rFonts w:ascii="Verdana" w:hAnsi="Verdana"/>
          <w:i/>
          <w:sz w:val="18"/>
          <w:szCs w:val="18"/>
          <w:lang w:val="nl-NL" w:eastAsia="ja-JP"/>
        </w:rPr>
        <w:t>etherlands-IFC Partnership Program</w:t>
      </w:r>
      <w:r w:rsidR="00D51750">
        <w:rPr>
          <w:rFonts w:ascii="Verdana" w:hAnsi="Verdana"/>
          <w:sz w:val="18"/>
          <w:szCs w:val="18"/>
          <w:lang w:val="nl-NL" w:eastAsia="ja-JP"/>
        </w:rPr>
        <w:t xml:space="preserve"> passen</w:t>
      </w:r>
      <w:r w:rsidR="0009123D">
        <w:rPr>
          <w:rFonts w:ascii="Verdana" w:hAnsi="Verdana"/>
          <w:sz w:val="18"/>
          <w:szCs w:val="18"/>
          <w:lang w:val="nl-NL" w:eastAsia="ja-JP"/>
        </w:rPr>
        <w:t xml:space="preserve"> hierin</w:t>
      </w:r>
      <w:r w:rsidRPr="008E1316" w:rsidR="0009123D">
        <w:rPr>
          <w:rFonts w:ascii="Verdana" w:hAnsi="Verdana"/>
          <w:sz w:val="18"/>
          <w:szCs w:val="18"/>
          <w:lang w:val="nl-NL" w:eastAsia="ja-JP"/>
        </w:rPr>
        <w:t>.</w:t>
      </w:r>
      <w:r w:rsidRPr="00EF0EED" w:rsidR="005402E7">
        <w:rPr>
          <w:rFonts w:ascii="Verdana" w:hAnsi="Verdana"/>
          <w:sz w:val="18"/>
          <w:szCs w:val="18"/>
          <w:lang w:val="nl-NL" w:eastAsia="ja-JP"/>
        </w:rPr>
        <w:t xml:space="preserve"> </w:t>
      </w:r>
    </w:p>
    <w:p w:rsidRPr="00EF0EED" w:rsidR="00E150E4" w:rsidP="00EF0EED" w:rsidRDefault="00E150E4">
      <w:pPr>
        <w:rPr>
          <w:rFonts w:ascii="Verdana" w:hAnsi="Verdana"/>
          <w:sz w:val="18"/>
          <w:szCs w:val="18"/>
          <w:lang w:val="nl-NL" w:eastAsia="ja-JP"/>
        </w:rPr>
      </w:pPr>
    </w:p>
    <w:p w:rsidRPr="00EF0EED" w:rsidR="00E150E4" w:rsidP="00EF0EED" w:rsidRDefault="00E150E4">
      <w:pPr>
        <w:pStyle w:val="ListParagraph"/>
        <w:numPr>
          <w:ilvl w:val="0"/>
          <w:numId w:val="13"/>
        </w:numPr>
        <w:rPr>
          <w:rFonts w:ascii="Verdana" w:hAnsi="Verdana"/>
          <w:sz w:val="18"/>
          <w:szCs w:val="18"/>
          <w:lang w:val="nl-NL" w:eastAsia="ja-JP"/>
        </w:rPr>
      </w:pPr>
      <w:r w:rsidRPr="00EF0EED">
        <w:rPr>
          <w:rFonts w:ascii="Verdana" w:hAnsi="Verdana"/>
          <w:sz w:val="18"/>
          <w:szCs w:val="18"/>
          <w:lang w:val="nl-NL" w:eastAsia="ja-JP"/>
        </w:rPr>
        <w:t xml:space="preserve">De laatste conclusie van IOB betreft de constatering dat Nederland in de tweede helft van het decennium de grote </w:t>
      </w:r>
      <w:r w:rsidRPr="00EF0EED" w:rsidR="0007342C">
        <w:rPr>
          <w:rFonts w:ascii="Verdana" w:hAnsi="Verdana"/>
          <w:sz w:val="18"/>
          <w:szCs w:val="18"/>
          <w:lang w:val="nl-NL" w:eastAsia="ja-JP"/>
        </w:rPr>
        <w:t>financiële</w:t>
      </w:r>
      <w:r w:rsidRPr="00EF0EED">
        <w:rPr>
          <w:rFonts w:ascii="Verdana" w:hAnsi="Verdana"/>
          <w:sz w:val="18"/>
          <w:szCs w:val="18"/>
          <w:lang w:val="nl-NL" w:eastAsia="ja-JP"/>
        </w:rPr>
        <w:t xml:space="preserve"> </w:t>
      </w:r>
      <w:r w:rsidRPr="00EF0EED" w:rsidR="00B8465D">
        <w:rPr>
          <w:rFonts w:ascii="Verdana" w:hAnsi="Verdana"/>
          <w:sz w:val="18"/>
          <w:szCs w:val="18"/>
          <w:lang w:val="nl-NL" w:eastAsia="ja-JP"/>
        </w:rPr>
        <w:t>betrokkenheid bij de Wereldbank</w:t>
      </w:r>
      <w:r w:rsidRPr="00EF0EED">
        <w:rPr>
          <w:rFonts w:ascii="Verdana" w:hAnsi="Verdana"/>
          <w:sz w:val="18"/>
          <w:szCs w:val="18"/>
          <w:lang w:val="nl-NL" w:eastAsia="ja-JP"/>
        </w:rPr>
        <w:t xml:space="preserve"> niet heeft </w:t>
      </w:r>
      <w:r w:rsidR="0009123D">
        <w:rPr>
          <w:rFonts w:ascii="Verdana" w:hAnsi="Verdana"/>
          <w:sz w:val="18"/>
          <w:szCs w:val="18"/>
          <w:lang w:val="nl-NL" w:eastAsia="ja-JP"/>
        </w:rPr>
        <w:t>gekoppeld aan</w:t>
      </w:r>
      <w:r w:rsidRPr="00EF0EED">
        <w:rPr>
          <w:rFonts w:ascii="Verdana" w:hAnsi="Verdana"/>
          <w:sz w:val="18"/>
          <w:szCs w:val="18"/>
          <w:lang w:val="nl-NL" w:eastAsia="ja-JP"/>
        </w:rPr>
        <w:t xml:space="preserve"> </w:t>
      </w:r>
      <w:r w:rsidR="0009123D">
        <w:rPr>
          <w:rFonts w:ascii="Verdana" w:hAnsi="Verdana"/>
          <w:sz w:val="18"/>
          <w:szCs w:val="18"/>
          <w:lang w:val="nl-NL" w:eastAsia="ja-JP"/>
        </w:rPr>
        <w:t>een</w:t>
      </w:r>
      <w:r w:rsidRPr="00EF0EED">
        <w:rPr>
          <w:rFonts w:ascii="Verdana" w:hAnsi="Verdana"/>
          <w:sz w:val="18"/>
          <w:szCs w:val="18"/>
          <w:lang w:val="nl-NL" w:eastAsia="ja-JP"/>
        </w:rPr>
        <w:t xml:space="preserve">zelfde professionele betrokkenheid. Deze conclusie deel ik niet. </w:t>
      </w:r>
      <w:r w:rsidR="00D51750">
        <w:rPr>
          <w:rFonts w:ascii="Verdana" w:hAnsi="Verdana"/>
          <w:sz w:val="18"/>
          <w:szCs w:val="18"/>
          <w:lang w:val="nl-NL" w:eastAsia="ja-JP"/>
        </w:rPr>
        <w:t xml:space="preserve">Zowel op politiek- als op ambtelijk niveau is er een goede dialoog tussen Nederland en de Bank. </w:t>
      </w:r>
      <w:r w:rsidRPr="00EF0EED">
        <w:rPr>
          <w:rFonts w:ascii="Verdana" w:hAnsi="Verdana"/>
          <w:sz w:val="18"/>
          <w:szCs w:val="18"/>
          <w:lang w:val="nl-NL" w:eastAsia="ja-JP"/>
        </w:rPr>
        <w:t>Zoals de studie aangeeft</w:t>
      </w:r>
      <w:r w:rsidR="00163CCC">
        <w:rPr>
          <w:rFonts w:ascii="Verdana" w:hAnsi="Verdana"/>
          <w:sz w:val="18"/>
          <w:szCs w:val="18"/>
          <w:lang w:val="nl-NL" w:eastAsia="ja-JP"/>
        </w:rPr>
        <w:t>,</w:t>
      </w:r>
      <w:r w:rsidRPr="00EF0EED">
        <w:rPr>
          <w:rFonts w:ascii="Verdana" w:hAnsi="Verdana"/>
          <w:sz w:val="18"/>
          <w:szCs w:val="18"/>
          <w:lang w:val="nl-NL" w:eastAsia="ja-JP"/>
        </w:rPr>
        <w:t xml:space="preserve"> </w:t>
      </w:r>
      <w:r w:rsidR="0009123D">
        <w:rPr>
          <w:rFonts w:ascii="Verdana" w:hAnsi="Verdana"/>
          <w:sz w:val="18"/>
          <w:szCs w:val="18"/>
          <w:lang w:val="nl-NL" w:eastAsia="ja-JP"/>
        </w:rPr>
        <w:t>is</w:t>
      </w:r>
      <w:r w:rsidRPr="00EF0EED">
        <w:rPr>
          <w:rFonts w:ascii="Verdana" w:hAnsi="Verdana"/>
          <w:sz w:val="18"/>
          <w:szCs w:val="18"/>
          <w:lang w:val="nl-NL" w:eastAsia="ja-JP"/>
        </w:rPr>
        <w:t xml:space="preserve"> </w:t>
      </w:r>
      <w:r w:rsidR="0009123D">
        <w:rPr>
          <w:rFonts w:ascii="Verdana" w:hAnsi="Verdana"/>
          <w:sz w:val="18"/>
          <w:szCs w:val="18"/>
          <w:lang w:val="nl-NL" w:eastAsia="ja-JP"/>
        </w:rPr>
        <w:t xml:space="preserve">er </w:t>
      </w:r>
      <w:r w:rsidRPr="00A15C20" w:rsidR="00163CCC">
        <w:rPr>
          <w:rFonts w:ascii="Verdana" w:hAnsi="Verdana"/>
          <w:sz w:val="18"/>
          <w:szCs w:val="18"/>
          <w:lang w:val="nl-NL"/>
        </w:rPr>
        <w:t xml:space="preserve">tussen Nederland en de Bank </w:t>
      </w:r>
      <w:r w:rsidRPr="00A15C20" w:rsidR="0009123D">
        <w:rPr>
          <w:rFonts w:ascii="Verdana" w:hAnsi="Verdana"/>
          <w:sz w:val="18"/>
          <w:szCs w:val="18"/>
          <w:lang w:val="nl-NL"/>
        </w:rPr>
        <w:t>steeds meer convergentie</w:t>
      </w:r>
      <w:r w:rsidR="00163CCC">
        <w:rPr>
          <w:rFonts w:ascii="Verdana" w:hAnsi="Verdana"/>
          <w:sz w:val="18"/>
          <w:szCs w:val="18"/>
          <w:lang w:val="nl-NL"/>
        </w:rPr>
        <w:t xml:space="preserve"> van beleid</w:t>
      </w:r>
      <w:r w:rsidR="006F5B01">
        <w:rPr>
          <w:rFonts w:ascii="Verdana" w:hAnsi="Verdana"/>
          <w:sz w:val="18"/>
          <w:szCs w:val="18"/>
          <w:lang w:val="nl-NL"/>
        </w:rPr>
        <w:t xml:space="preserve"> </w:t>
      </w:r>
      <w:r w:rsidRPr="00A15C20" w:rsidR="006F5B01">
        <w:rPr>
          <w:rFonts w:ascii="Verdana" w:hAnsi="Verdana"/>
          <w:sz w:val="18"/>
          <w:szCs w:val="18"/>
          <w:lang w:val="nl-NL" w:eastAsia="ja-JP"/>
        </w:rPr>
        <w:t>op het</w:t>
      </w:r>
      <w:r w:rsidR="006F5B01">
        <w:rPr>
          <w:rFonts w:ascii="Verdana" w:hAnsi="Verdana"/>
          <w:sz w:val="18"/>
          <w:szCs w:val="18"/>
          <w:lang w:val="nl-NL" w:eastAsia="ja-JP"/>
        </w:rPr>
        <w:t xml:space="preserve"> terrein van armoedebestrijding</w:t>
      </w:r>
      <w:r w:rsidRPr="00EF0EED" w:rsidR="00B8465D">
        <w:rPr>
          <w:rFonts w:ascii="Verdana" w:hAnsi="Verdana"/>
          <w:sz w:val="18"/>
          <w:szCs w:val="18"/>
          <w:lang w:val="nl-NL" w:eastAsia="ja-JP"/>
        </w:rPr>
        <w:t>. Tegelijkertijd heeft het Nederlandse</w:t>
      </w:r>
      <w:r w:rsidR="0009123D">
        <w:rPr>
          <w:rFonts w:ascii="Verdana" w:hAnsi="Verdana"/>
          <w:sz w:val="18"/>
          <w:szCs w:val="18"/>
          <w:lang w:val="nl-NL" w:eastAsia="ja-JP"/>
        </w:rPr>
        <w:t xml:space="preserve"> ontwikkelingsbeleid</w:t>
      </w:r>
      <w:r w:rsidRPr="00EF0EED" w:rsidR="00B8465D">
        <w:rPr>
          <w:rFonts w:ascii="Verdana" w:hAnsi="Verdana"/>
          <w:sz w:val="18"/>
          <w:szCs w:val="18"/>
          <w:lang w:val="nl-NL" w:eastAsia="ja-JP"/>
        </w:rPr>
        <w:t xml:space="preserve"> een scherpere </w:t>
      </w:r>
      <w:r w:rsidR="00163CCC">
        <w:rPr>
          <w:rFonts w:ascii="Verdana" w:hAnsi="Verdana"/>
          <w:sz w:val="18"/>
          <w:szCs w:val="18"/>
          <w:lang w:val="nl-NL" w:eastAsia="ja-JP"/>
        </w:rPr>
        <w:t>sectorfocus</w:t>
      </w:r>
      <w:r w:rsidRPr="00EF0EED" w:rsidR="00B8465D">
        <w:rPr>
          <w:rFonts w:ascii="Verdana" w:hAnsi="Verdana"/>
          <w:sz w:val="18"/>
          <w:szCs w:val="18"/>
          <w:lang w:val="nl-NL" w:eastAsia="ja-JP"/>
        </w:rPr>
        <w:t xml:space="preserve"> gekregen</w:t>
      </w:r>
      <w:r w:rsidRPr="00EF0EED">
        <w:rPr>
          <w:rFonts w:ascii="Verdana" w:hAnsi="Verdana"/>
          <w:sz w:val="18"/>
          <w:szCs w:val="18"/>
          <w:lang w:val="nl-NL" w:eastAsia="ja-JP"/>
        </w:rPr>
        <w:t xml:space="preserve">. </w:t>
      </w:r>
      <w:r w:rsidR="000E2C25">
        <w:rPr>
          <w:rFonts w:ascii="Verdana" w:hAnsi="Verdana"/>
          <w:sz w:val="18"/>
          <w:szCs w:val="18"/>
          <w:lang w:val="nl-NL" w:eastAsia="ja-JP"/>
        </w:rPr>
        <w:t xml:space="preserve">Sinds 2007 heeft Nederland zich juist vaker aangesloten bij landen-specifieke (meestal </w:t>
      </w:r>
      <w:proofErr w:type="spellStart"/>
      <w:r w:rsidR="000E2C25">
        <w:rPr>
          <w:rFonts w:ascii="Verdana" w:hAnsi="Verdana"/>
          <w:sz w:val="18"/>
          <w:szCs w:val="18"/>
          <w:lang w:val="nl-NL" w:eastAsia="ja-JP"/>
        </w:rPr>
        <w:t>multi</w:t>
      </w:r>
      <w:proofErr w:type="spellEnd"/>
      <w:r w:rsidR="000E2C25">
        <w:rPr>
          <w:rFonts w:ascii="Verdana" w:hAnsi="Verdana"/>
          <w:sz w:val="18"/>
          <w:szCs w:val="18"/>
          <w:lang w:val="nl-NL" w:eastAsia="ja-JP"/>
        </w:rPr>
        <w:t xml:space="preserve">-donor) </w:t>
      </w:r>
      <w:r w:rsidRPr="00EF0EED" w:rsidR="000E2C25">
        <w:rPr>
          <w:rFonts w:ascii="Verdana" w:hAnsi="Verdana"/>
          <w:i/>
          <w:sz w:val="18"/>
          <w:szCs w:val="18"/>
          <w:lang w:val="nl-NL" w:eastAsia="ja-JP"/>
        </w:rPr>
        <w:t>trust funds</w:t>
      </w:r>
      <w:r w:rsidR="006F5B01">
        <w:rPr>
          <w:rFonts w:ascii="Verdana" w:hAnsi="Verdana"/>
          <w:sz w:val="18"/>
          <w:szCs w:val="18"/>
          <w:lang w:val="nl-NL" w:eastAsia="ja-JP"/>
        </w:rPr>
        <w:t xml:space="preserve"> en zijn de niet-landen-specifieke </w:t>
      </w:r>
      <w:r w:rsidRPr="00EF0EED" w:rsidR="006F5B01">
        <w:rPr>
          <w:rFonts w:ascii="Verdana" w:hAnsi="Verdana"/>
          <w:i/>
          <w:sz w:val="18"/>
          <w:szCs w:val="18"/>
          <w:lang w:val="nl-NL" w:eastAsia="ja-JP"/>
        </w:rPr>
        <w:t>trust funds</w:t>
      </w:r>
      <w:r w:rsidR="006F5B01">
        <w:rPr>
          <w:rFonts w:ascii="Verdana" w:hAnsi="Verdana"/>
          <w:sz w:val="18"/>
          <w:szCs w:val="18"/>
          <w:lang w:val="nl-NL" w:eastAsia="ja-JP"/>
        </w:rPr>
        <w:t xml:space="preserve"> op hun retour. </w:t>
      </w:r>
      <w:r w:rsidR="0098697D">
        <w:rPr>
          <w:rFonts w:ascii="Verdana" w:hAnsi="Verdana"/>
          <w:sz w:val="18"/>
          <w:szCs w:val="18"/>
          <w:lang w:val="nl-NL" w:eastAsia="ja-JP"/>
        </w:rPr>
        <w:t xml:space="preserve">Ik ben van plan om dit beleid (aansluiting bij relevante </w:t>
      </w:r>
      <w:proofErr w:type="spellStart"/>
      <w:r w:rsidR="0098697D">
        <w:rPr>
          <w:rFonts w:ascii="Verdana" w:hAnsi="Verdana"/>
          <w:sz w:val="18"/>
          <w:szCs w:val="18"/>
          <w:lang w:val="nl-NL" w:eastAsia="ja-JP"/>
        </w:rPr>
        <w:t>multi</w:t>
      </w:r>
      <w:proofErr w:type="spellEnd"/>
      <w:r w:rsidR="0098697D">
        <w:rPr>
          <w:rFonts w:ascii="Verdana" w:hAnsi="Verdana"/>
          <w:sz w:val="18"/>
          <w:szCs w:val="18"/>
          <w:lang w:val="nl-NL" w:eastAsia="ja-JP"/>
        </w:rPr>
        <w:t xml:space="preserve">-donor </w:t>
      </w:r>
      <w:r w:rsidRPr="00EF0EED" w:rsidR="0098697D">
        <w:rPr>
          <w:rFonts w:ascii="Verdana" w:hAnsi="Verdana"/>
          <w:i/>
          <w:sz w:val="18"/>
          <w:szCs w:val="18"/>
          <w:lang w:val="nl-NL" w:eastAsia="ja-JP"/>
        </w:rPr>
        <w:t>trust funds</w:t>
      </w:r>
      <w:r w:rsidR="0098697D">
        <w:rPr>
          <w:rFonts w:ascii="Verdana" w:hAnsi="Verdana"/>
          <w:sz w:val="18"/>
          <w:szCs w:val="18"/>
          <w:lang w:val="nl-NL" w:eastAsia="ja-JP"/>
        </w:rPr>
        <w:t xml:space="preserve"> en tegengaan van verdere fragmentatie) voort te zetten. </w:t>
      </w:r>
      <w:r w:rsidR="00FC76DC">
        <w:rPr>
          <w:rFonts w:ascii="Verdana" w:hAnsi="Verdana"/>
          <w:sz w:val="18"/>
          <w:szCs w:val="18"/>
          <w:lang w:val="nl-NL" w:eastAsia="ja-JP"/>
        </w:rPr>
        <w:t>Professionele capaciteit is voor deze inzet, alsmede voor de</w:t>
      </w:r>
      <w:r w:rsidR="00163CCC">
        <w:rPr>
          <w:rFonts w:ascii="Verdana" w:hAnsi="Verdana"/>
          <w:sz w:val="18"/>
          <w:szCs w:val="18"/>
          <w:lang w:val="nl-NL" w:eastAsia="ja-JP"/>
        </w:rPr>
        <w:t xml:space="preserve"> IDA</w:t>
      </w:r>
      <w:r w:rsidR="00FC76DC">
        <w:rPr>
          <w:rFonts w:ascii="Verdana" w:hAnsi="Verdana"/>
          <w:sz w:val="18"/>
          <w:szCs w:val="18"/>
          <w:lang w:val="nl-NL" w:eastAsia="ja-JP"/>
        </w:rPr>
        <w:t>17 onderhandelingen, in voldoende mate beschikbaar</w:t>
      </w:r>
      <w:r w:rsidR="00624D9D">
        <w:rPr>
          <w:rFonts w:ascii="Verdana" w:hAnsi="Verdana"/>
          <w:sz w:val="18"/>
          <w:szCs w:val="18"/>
          <w:lang w:val="nl-NL" w:eastAsia="ja-JP"/>
        </w:rPr>
        <w:t>.</w:t>
      </w:r>
      <w:r w:rsidR="0098697D">
        <w:rPr>
          <w:rFonts w:ascii="Verdana" w:hAnsi="Verdana"/>
          <w:sz w:val="18"/>
          <w:szCs w:val="18"/>
          <w:lang w:val="nl-NL" w:eastAsia="ja-JP"/>
        </w:rPr>
        <w:t xml:space="preserve"> </w:t>
      </w:r>
    </w:p>
    <w:p w:rsidR="00E150E4" w:rsidP="00EF0EED" w:rsidRDefault="00E150E4">
      <w:pPr>
        <w:rPr>
          <w:rFonts w:ascii="Verdana" w:hAnsi="Verdana"/>
          <w:sz w:val="18"/>
          <w:szCs w:val="18"/>
          <w:lang w:val="nl-NL" w:eastAsia="ja-JP"/>
        </w:rPr>
      </w:pPr>
    </w:p>
    <w:p w:rsidR="000C01D8" w:rsidP="00EF0EED" w:rsidRDefault="000C01D8">
      <w:pPr>
        <w:rPr>
          <w:rFonts w:ascii="Verdana" w:hAnsi="Verdana"/>
          <w:sz w:val="18"/>
          <w:szCs w:val="18"/>
          <w:lang w:val="nl-NL" w:eastAsia="ja-JP"/>
        </w:rPr>
      </w:pPr>
    </w:p>
    <w:p w:rsidR="000C01D8" w:rsidP="00EF0EED" w:rsidRDefault="000C01D8">
      <w:pPr>
        <w:rPr>
          <w:rFonts w:ascii="Verdana" w:hAnsi="Verdana"/>
          <w:sz w:val="18"/>
          <w:szCs w:val="18"/>
          <w:lang w:val="nl-NL" w:eastAsia="ja-JP"/>
        </w:rPr>
      </w:pPr>
    </w:p>
    <w:p w:rsidRPr="00EF0EED" w:rsidR="000C01D8" w:rsidP="00EF0EED" w:rsidRDefault="000C01D8">
      <w:pPr>
        <w:rPr>
          <w:rFonts w:ascii="Verdana" w:hAnsi="Verdana"/>
          <w:sz w:val="18"/>
          <w:szCs w:val="18"/>
          <w:lang w:val="nl-NL" w:eastAsia="ja-JP"/>
        </w:rPr>
      </w:pPr>
    </w:p>
    <w:p w:rsidRPr="00EF0EED" w:rsidR="000C01D8" w:rsidP="00EF0EED" w:rsidRDefault="00E150E4">
      <w:pPr>
        <w:rPr>
          <w:rFonts w:ascii="Verdana" w:hAnsi="Verdana"/>
          <w:i/>
          <w:iCs/>
          <w:sz w:val="18"/>
          <w:szCs w:val="18"/>
          <w:lang w:val="nl-NL" w:eastAsia="ja-JP"/>
        </w:rPr>
      </w:pPr>
      <w:r w:rsidRPr="00EF0EED">
        <w:rPr>
          <w:rFonts w:ascii="Verdana" w:hAnsi="Verdana"/>
          <w:i/>
          <w:iCs/>
          <w:sz w:val="18"/>
          <w:szCs w:val="18"/>
          <w:lang w:val="nl-NL" w:eastAsia="ja-JP"/>
        </w:rPr>
        <w:t>Aandachtspunten</w:t>
      </w:r>
    </w:p>
    <w:p w:rsidRPr="00EF0EED" w:rsidR="00E150E4" w:rsidP="00EF0EED" w:rsidRDefault="00E150E4">
      <w:pPr>
        <w:rPr>
          <w:rFonts w:ascii="Verdana" w:hAnsi="Verdana"/>
          <w:sz w:val="18"/>
          <w:szCs w:val="18"/>
          <w:lang w:val="nl-NL" w:eastAsia="ja-JP"/>
        </w:rPr>
      </w:pPr>
      <w:r w:rsidRPr="00EF0EED">
        <w:rPr>
          <w:rFonts w:ascii="Verdana" w:hAnsi="Verdana"/>
          <w:sz w:val="18"/>
          <w:szCs w:val="18"/>
          <w:lang w:val="nl-NL" w:eastAsia="ja-JP"/>
        </w:rPr>
        <w:t xml:space="preserve">De studie doet </w:t>
      </w:r>
      <w:r w:rsidR="00FC76DC">
        <w:rPr>
          <w:rFonts w:ascii="Verdana" w:hAnsi="Verdana"/>
          <w:sz w:val="18"/>
          <w:szCs w:val="18"/>
          <w:lang w:val="nl-NL" w:eastAsia="ja-JP"/>
        </w:rPr>
        <w:t>enige</w:t>
      </w:r>
      <w:r w:rsidRPr="00EF0EED">
        <w:rPr>
          <w:rFonts w:ascii="Verdana" w:hAnsi="Verdana"/>
          <w:sz w:val="18"/>
          <w:szCs w:val="18"/>
          <w:lang w:val="nl-NL" w:eastAsia="ja-JP"/>
        </w:rPr>
        <w:t xml:space="preserve"> suggesties voor de toekomstige samenwerking met de Wereldbank. Ik onderschrijf deze in grote lijnen, maar wil </w:t>
      </w:r>
      <w:r w:rsidRPr="00EF0EED" w:rsidR="00B8465D">
        <w:rPr>
          <w:rFonts w:ascii="Verdana" w:hAnsi="Verdana"/>
          <w:sz w:val="18"/>
          <w:szCs w:val="18"/>
          <w:lang w:val="nl-NL" w:eastAsia="ja-JP"/>
        </w:rPr>
        <w:t xml:space="preserve">tegelijkertijd </w:t>
      </w:r>
      <w:r w:rsidRPr="00EF0EED">
        <w:rPr>
          <w:rFonts w:ascii="Verdana" w:hAnsi="Verdana"/>
          <w:sz w:val="18"/>
          <w:szCs w:val="18"/>
          <w:lang w:val="nl-NL" w:eastAsia="ja-JP"/>
        </w:rPr>
        <w:t xml:space="preserve">ook benadrukken dat op een aantal terreinen al de nodige voortgang is geboekt. </w:t>
      </w:r>
    </w:p>
    <w:p w:rsidRPr="00EF0EED" w:rsidR="00E150E4" w:rsidP="00EF0EED" w:rsidRDefault="00E150E4">
      <w:pPr>
        <w:rPr>
          <w:rFonts w:ascii="Verdana" w:hAnsi="Verdana"/>
          <w:sz w:val="18"/>
          <w:szCs w:val="18"/>
          <w:lang w:val="nl-NL" w:eastAsia="ja-JP"/>
        </w:rPr>
      </w:pPr>
    </w:p>
    <w:p w:rsidR="00AD5C75" w:rsidP="00AD5C75" w:rsidRDefault="00AD5C75">
      <w:pPr>
        <w:pStyle w:val="ListParagraph"/>
        <w:numPr>
          <w:ilvl w:val="0"/>
          <w:numId w:val="14"/>
        </w:numPr>
        <w:rPr>
          <w:rFonts w:ascii="Verdana" w:hAnsi="Verdana"/>
          <w:sz w:val="18"/>
          <w:szCs w:val="18"/>
          <w:lang w:val="nl-NL"/>
        </w:rPr>
      </w:pPr>
      <w:r>
        <w:rPr>
          <w:rFonts w:ascii="Verdana" w:hAnsi="Verdana"/>
          <w:sz w:val="18"/>
          <w:szCs w:val="18"/>
          <w:lang w:val="nl-NL"/>
        </w:rPr>
        <w:t>Voor de</w:t>
      </w:r>
      <w:r w:rsidRPr="00EF0EED">
        <w:rPr>
          <w:rFonts w:ascii="Verdana" w:hAnsi="Verdana"/>
          <w:sz w:val="18"/>
          <w:szCs w:val="18"/>
          <w:lang w:val="nl-NL"/>
        </w:rPr>
        <w:t xml:space="preserve"> Nederlandse </w:t>
      </w:r>
      <w:r>
        <w:rPr>
          <w:rFonts w:ascii="Verdana" w:hAnsi="Verdana"/>
          <w:sz w:val="18"/>
          <w:szCs w:val="18"/>
          <w:lang w:val="nl-NL"/>
        </w:rPr>
        <w:t>inzet</w:t>
      </w:r>
      <w:r w:rsidRPr="00EF0EED">
        <w:rPr>
          <w:rFonts w:ascii="Verdana" w:hAnsi="Verdana"/>
          <w:sz w:val="18"/>
          <w:szCs w:val="18"/>
          <w:lang w:val="nl-NL"/>
        </w:rPr>
        <w:t xml:space="preserve"> in IDA</w:t>
      </w:r>
      <w:r>
        <w:rPr>
          <w:rFonts w:ascii="Verdana" w:hAnsi="Verdana"/>
          <w:sz w:val="18"/>
          <w:szCs w:val="18"/>
          <w:lang w:val="nl-NL"/>
        </w:rPr>
        <w:t>17</w:t>
      </w:r>
      <w:r w:rsidRPr="00EF0EED">
        <w:rPr>
          <w:rFonts w:ascii="Verdana" w:hAnsi="Verdana"/>
          <w:sz w:val="18"/>
          <w:szCs w:val="18"/>
          <w:lang w:val="nl-NL"/>
        </w:rPr>
        <w:t xml:space="preserve"> </w:t>
      </w:r>
      <w:r>
        <w:rPr>
          <w:rFonts w:ascii="Verdana" w:hAnsi="Verdana"/>
          <w:sz w:val="18"/>
          <w:szCs w:val="18"/>
          <w:lang w:val="nl-NL"/>
        </w:rPr>
        <w:t xml:space="preserve">is </w:t>
      </w:r>
      <w:r w:rsidRPr="00EF0EED">
        <w:rPr>
          <w:rFonts w:ascii="Verdana" w:hAnsi="Verdana"/>
          <w:sz w:val="18"/>
          <w:szCs w:val="18"/>
          <w:lang w:val="nl-NL"/>
        </w:rPr>
        <w:t>een beknopte strategie voor de onderhandelingen</w:t>
      </w:r>
      <w:r>
        <w:rPr>
          <w:rFonts w:ascii="Verdana" w:hAnsi="Verdana"/>
          <w:sz w:val="18"/>
          <w:szCs w:val="18"/>
          <w:lang w:val="nl-NL"/>
        </w:rPr>
        <w:t xml:space="preserve"> opgesteld</w:t>
      </w:r>
      <w:r w:rsidRPr="00EF0EED">
        <w:rPr>
          <w:rFonts w:ascii="Verdana" w:hAnsi="Verdana"/>
          <w:sz w:val="18"/>
          <w:szCs w:val="18"/>
          <w:lang w:val="nl-NL"/>
        </w:rPr>
        <w:t>. Daar</w:t>
      </w:r>
      <w:r w:rsidR="00076C05">
        <w:rPr>
          <w:rFonts w:ascii="Verdana" w:hAnsi="Verdana"/>
          <w:sz w:val="18"/>
          <w:szCs w:val="18"/>
          <w:lang w:val="nl-NL"/>
        </w:rPr>
        <w:t xml:space="preserve">in zijn gewenste resultaten </w:t>
      </w:r>
      <w:r>
        <w:rPr>
          <w:rFonts w:ascii="Verdana" w:hAnsi="Verdana"/>
          <w:sz w:val="18"/>
          <w:szCs w:val="18"/>
          <w:lang w:val="nl-NL"/>
        </w:rPr>
        <w:t xml:space="preserve">opgenomen en wordt </w:t>
      </w:r>
      <w:r w:rsidRPr="00EF0EED">
        <w:rPr>
          <w:rFonts w:ascii="Verdana" w:hAnsi="Verdana"/>
          <w:sz w:val="18"/>
          <w:szCs w:val="18"/>
          <w:lang w:val="nl-NL"/>
        </w:rPr>
        <w:t xml:space="preserve">ingegaan op mogelijke gezamenlijke </w:t>
      </w:r>
      <w:r w:rsidR="00E06A94">
        <w:rPr>
          <w:rFonts w:ascii="Verdana" w:hAnsi="Verdana"/>
          <w:sz w:val="18"/>
          <w:szCs w:val="18"/>
          <w:lang w:val="nl-NL"/>
        </w:rPr>
        <w:t>stand</w:t>
      </w:r>
      <w:r w:rsidRPr="00EF0EED">
        <w:rPr>
          <w:rFonts w:ascii="Verdana" w:hAnsi="Verdana"/>
          <w:sz w:val="18"/>
          <w:szCs w:val="18"/>
          <w:lang w:val="nl-NL"/>
        </w:rPr>
        <w:t>punten met gelijkgezinde donoren.</w:t>
      </w:r>
    </w:p>
    <w:p w:rsidR="00624D9D" w:rsidP="00EF0EED" w:rsidRDefault="00624D9D">
      <w:pPr>
        <w:pStyle w:val="ListParagraph"/>
        <w:ind w:left="360"/>
        <w:rPr>
          <w:rFonts w:ascii="Verdana" w:hAnsi="Verdana"/>
          <w:sz w:val="18"/>
          <w:szCs w:val="18"/>
          <w:lang w:val="nl-NL" w:eastAsia="ja-JP"/>
        </w:rPr>
      </w:pPr>
    </w:p>
    <w:p w:rsidRPr="00EF0EED" w:rsidR="00E150E4" w:rsidP="00EF0EED" w:rsidRDefault="00E150E4">
      <w:pPr>
        <w:pStyle w:val="ListParagraph"/>
        <w:numPr>
          <w:ilvl w:val="0"/>
          <w:numId w:val="14"/>
        </w:numPr>
        <w:rPr>
          <w:rFonts w:ascii="Verdana" w:hAnsi="Verdana"/>
          <w:sz w:val="18"/>
          <w:szCs w:val="18"/>
          <w:lang w:val="nl-NL" w:eastAsia="ja-JP"/>
        </w:rPr>
      </w:pPr>
      <w:r w:rsidRPr="00EF0EED">
        <w:rPr>
          <w:rFonts w:ascii="Verdana" w:hAnsi="Verdana"/>
          <w:sz w:val="18"/>
          <w:szCs w:val="18"/>
          <w:lang w:val="nl-NL" w:eastAsia="ja-JP"/>
        </w:rPr>
        <w:t xml:space="preserve">Conform de </w:t>
      </w:r>
      <w:r w:rsidR="00AD5C75">
        <w:rPr>
          <w:rFonts w:ascii="Verdana" w:hAnsi="Verdana"/>
          <w:sz w:val="18"/>
          <w:szCs w:val="18"/>
          <w:lang w:val="nl-NL" w:eastAsia="ja-JP"/>
        </w:rPr>
        <w:t>ingezette koers</w:t>
      </w:r>
      <w:r w:rsidR="00FC76DC">
        <w:rPr>
          <w:rFonts w:ascii="Verdana" w:hAnsi="Verdana"/>
          <w:sz w:val="18"/>
          <w:szCs w:val="18"/>
          <w:lang w:val="nl-NL" w:eastAsia="ja-JP"/>
        </w:rPr>
        <w:t xml:space="preserve"> gericht op</w:t>
      </w:r>
      <w:r w:rsidRPr="00EF0EED">
        <w:rPr>
          <w:rFonts w:ascii="Verdana" w:hAnsi="Verdana"/>
          <w:sz w:val="18"/>
          <w:szCs w:val="18"/>
          <w:lang w:val="nl-NL" w:eastAsia="ja-JP"/>
        </w:rPr>
        <w:t xml:space="preserve"> </w:t>
      </w:r>
      <w:r w:rsidRPr="00EF0EED">
        <w:rPr>
          <w:rFonts w:ascii="Verdana" w:hAnsi="Verdana"/>
          <w:i/>
          <w:sz w:val="18"/>
          <w:szCs w:val="18"/>
          <w:lang w:val="nl-NL" w:eastAsia="ja-JP"/>
        </w:rPr>
        <w:t>trust fund</w:t>
      </w:r>
      <w:r w:rsidRPr="00EF0EED">
        <w:rPr>
          <w:rFonts w:ascii="Verdana" w:hAnsi="Verdana"/>
          <w:sz w:val="18"/>
          <w:szCs w:val="18"/>
          <w:lang w:val="nl-NL" w:eastAsia="ja-JP"/>
        </w:rPr>
        <w:t xml:space="preserve"> consolidatie onderschrijf ik de notie om te komen tot een verdere beperking van het aantal geoormerkte </w:t>
      </w:r>
      <w:r w:rsidRPr="00EF0EED">
        <w:rPr>
          <w:rFonts w:ascii="Verdana" w:hAnsi="Verdana"/>
          <w:i/>
          <w:sz w:val="18"/>
          <w:szCs w:val="18"/>
          <w:lang w:val="nl-NL" w:eastAsia="ja-JP"/>
        </w:rPr>
        <w:t>trust fund</w:t>
      </w:r>
      <w:r w:rsidRPr="00EF0EED">
        <w:rPr>
          <w:rFonts w:ascii="Verdana" w:hAnsi="Verdana"/>
          <w:sz w:val="18"/>
          <w:szCs w:val="18"/>
          <w:lang w:val="nl-NL" w:eastAsia="ja-JP"/>
        </w:rPr>
        <w:t xml:space="preserve"> bijdragen. In overeenstemming met </w:t>
      </w:r>
      <w:r w:rsidRPr="00EF0EED" w:rsidR="00B8465D">
        <w:rPr>
          <w:rFonts w:ascii="Verdana" w:hAnsi="Verdana"/>
          <w:sz w:val="18"/>
          <w:szCs w:val="18"/>
          <w:lang w:val="nl-NL" w:eastAsia="ja-JP"/>
        </w:rPr>
        <w:t xml:space="preserve">de door de Wereldbank ingezette </w:t>
      </w:r>
      <w:proofErr w:type="spellStart"/>
      <w:r w:rsidRPr="00EF0EED">
        <w:rPr>
          <w:rFonts w:ascii="Verdana" w:hAnsi="Verdana"/>
          <w:i/>
          <w:sz w:val="18"/>
          <w:szCs w:val="18"/>
          <w:lang w:val="nl-NL" w:eastAsia="ja-JP"/>
        </w:rPr>
        <w:t>road</w:t>
      </w:r>
      <w:proofErr w:type="spellEnd"/>
      <w:r w:rsidRPr="00EF0EED">
        <w:rPr>
          <w:rFonts w:ascii="Verdana" w:hAnsi="Verdana"/>
          <w:i/>
          <w:sz w:val="18"/>
          <w:szCs w:val="18"/>
          <w:lang w:val="nl-NL" w:eastAsia="ja-JP"/>
        </w:rPr>
        <w:t xml:space="preserve"> map</w:t>
      </w:r>
      <w:r w:rsidRPr="00EF0EED">
        <w:rPr>
          <w:rFonts w:ascii="Verdana" w:hAnsi="Verdana"/>
          <w:sz w:val="18"/>
          <w:szCs w:val="18"/>
          <w:lang w:val="nl-NL" w:eastAsia="ja-JP"/>
        </w:rPr>
        <w:t xml:space="preserve"> worden </w:t>
      </w:r>
      <w:r w:rsidRPr="00EF0EED">
        <w:rPr>
          <w:rFonts w:ascii="Verdana" w:hAnsi="Verdana"/>
          <w:i/>
          <w:sz w:val="18"/>
          <w:szCs w:val="18"/>
          <w:lang w:val="nl-NL" w:eastAsia="ja-JP"/>
        </w:rPr>
        <w:t>trust fund</w:t>
      </w:r>
      <w:r w:rsidRPr="00EF0EED">
        <w:rPr>
          <w:rFonts w:ascii="Verdana" w:hAnsi="Verdana"/>
          <w:sz w:val="18"/>
          <w:szCs w:val="18"/>
          <w:lang w:val="nl-NL" w:eastAsia="ja-JP"/>
        </w:rPr>
        <w:t xml:space="preserve"> bijdragen</w:t>
      </w:r>
      <w:r w:rsidRPr="00EF0EED" w:rsidR="00624D9D">
        <w:rPr>
          <w:rFonts w:ascii="Verdana" w:hAnsi="Verdana"/>
          <w:sz w:val="18"/>
          <w:szCs w:val="18"/>
          <w:lang w:val="nl-NL" w:eastAsia="ja-JP"/>
        </w:rPr>
        <w:t xml:space="preserve"> </w:t>
      </w:r>
      <w:r w:rsidR="00E06A94">
        <w:rPr>
          <w:rFonts w:ascii="Verdana" w:hAnsi="Verdana"/>
          <w:sz w:val="18"/>
          <w:szCs w:val="18"/>
          <w:lang w:val="nl-NL" w:eastAsia="ja-JP"/>
        </w:rPr>
        <w:t xml:space="preserve">in principe </w:t>
      </w:r>
      <w:r w:rsidRPr="00EF0EED">
        <w:rPr>
          <w:rFonts w:ascii="Verdana" w:hAnsi="Verdana"/>
          <w:sz w:val="18"/>
          <w:szCs w:val="18"/>
          <w:lang w:val="nl-NL" w:eastAsia="ja-JP"/>
        </w:rPr>
        <w:t>beperkt tot</w:t>
      </w:r>
      <w:r w:rsidRPr="00EF0EED" w:rsidR="00624D9D">
        <w:rPr>
          <w:rFonts w:ascii="Verdana" w:hAnsi="Verdana"/>
          <w:sz w:val="18"/>
          <w:szCs w:val="18"/>
          <w:lang w:val="nl-NL" w:eastAsia="ja-JP"/>
        </w:rPr>
        <w:t xml:space="preserve"> </w:t>
      </w:r>
      <w:proofErr w:type="spellStart"/>
      <w:r w:rsidRPr="00EF0EED" w:rsidR="00624D9D">
        <w:rPr>
          <w:rFonts w:ascii="Verdana" w:hAnsi="Verdana"/>
          <w:sz w:val="18"/>
          <w:szCs w:val="18"/>
          <w:lang w:val="nl-NL" w:eastAsia="ja-JP"/>
        </w:rPr>
        <w:t>multi</w:t>
      </w:r>
      <w:proofErr w:type="spellEnd"/>
      <w:r w:rsidRPr="00EF0EED" w:rsidR="00624D9D">
        <w:rPr>
          <w:rFonts w:ascii="Verdana" w:hAnsi="Verdana"/>
          <w:sz w:val="18"/>
          <w:szCs w:val="18"/>
          <w:lang w:val="nl-NL" w:eastAsia="ja-JP"/>
        </w:rPr>
        <w:t>-donor landenfondsen en/of</w:t>
      </w:r>
      <w:r w:rsidRPr="00EF0EED">
        <w:rPr>
          <w:rFonts w:ascii="Verdana" w:hAnsi="Verdana"/>
          <w:sz w:val="18"/>
          <w:szCs w:val="18"/>
          <w:lang w:val="nl-NL" w:eastAsia="ja-JP"/>
        </w:rPr>
        <w:t xml:space="preserve"> zogeheten</w:t>
      </w:r>
      <w:r w:rsidR="00624D9D">
        <w:rPr>
          <w:rFonts w:ascii="Verdana" w:hAnsi="Verdana"/>
          <w:sz w:val="18"/>
          <w:szCs w:val="18"/>
          <w:lang w:val="nl-NL" w:eastAsia="ja-JP"/>
        </w:rPr>
        <w:t xml:space="preserve"> paraplu-</w:t>
      </w:r>
      <w:r w:rsidRPr="00EF0EED">
        <w:rPr>
          <w:rFonts w:ascii="Verdana" w:hAnsi="Verdana"/>
          <w:sz w:val="18"/>
          <w:szCs w:val="18"/>
          <w:lang w:val="nl-NL" w:eastAsia="ja-JP"/>
        </w:rPr>
        <w:t>fondsen om verdere fragmentatie te voorkomen.</w:t>
      </w:r>
      <w:r w:rsidRPr="00EF0EED" w:rsidR="00624D9D">
        <w:rPr>
          <w:rFonts w:ascii="Verdana" w:hAnsi="Verdana"/>
          <w:sz w:val="18"/>
          <w:szCs w:val="18"/>
          <w:lang w:val="nl-NL" w:eastAsia="ja-JP"/>
        </w:rPr>
        <w:t xml:space="preserve"> </w:t>
      </w:r>
      <w:r w:rsidRPr="00EF0EED" w:rsidR="002330DA">
        <w:rPr>
          <w:rFonts w:ascii="Verdana" w:hAnsi="Verdana"/>
          <w:sz w:val="18"/>
          <w:szCs w:val="18"/>
          <w:lang w:val="nl-NL" w:eastAsia="ja-JP"/>
        </w:rPr>
        <w:t>Deze verantwoordelijkheid is binnen het ministerie duidelijk beleg</w:t>
      </w:r>
      <w:r w:rsidRPr="00EF0EED" w:rsidR="00624D9D">
        <w:rPr>
          <w:rFonts w:ascii="Verdana" w:hAnsi="Verdana"/>
          <w:sz w:val="18"/>
          <w:szCs w:val="18"/>
          <w:lang w:val="nl-NL" w:eastAsia="ja-JP"/>
        </w:rPr>
        <w:t>d</w:t>
      </w:r>
      <w:r w:rsidRPr="00EF0EED" w:rsidR="002330DA">
        <w:rPr>
          <w:rFonts w:ascii="Verdana" w:hAnsi="Verdana"/>
          <w:sz w:val="18"/>
          <w:szCs w:val="18"/>
          <w:lang w:val="nl-NL" w:eastAsia="ja-JP"/>
        </w:rPr>
        <w:t xml:space="preserve">. </w:t>
      </w:r>
    </w:p>
    <w:p w:rsidRPr="00EF0EED" w:rsidR="00E150E4" w:rsidP="00EF0EED" w:rsidRDefault="00E150E4">
      <w:pPr>
        <w:rPr>
          <w:rFonts w:ascii="Verdana" w:hAnsi="Verdana"/>
          <w:sz w:val="18"/>
          <w:szCs w:val="18"/>
          <w:lang w:val="nl-NL" w:eastAsia="ja-JP"/>
        </w:rPr>
      </w:pPr>
    </w:p>
    <w:p w:rsidRPr="006B53FC" w:rsidR="00E150E4" w:rsidP="006B53FC" w:rsidRDefault="006B53FC">
      <w:pPr>
        <w:pStyle w:val="ListParagraph"/>
        <w:numPr>
          <w:ilvl w:val="0"/>
          <w:numId w:val="14"/>
        </w:numPr>
        <w:rPr>
          <w:rFonts w:ascii="Verdana" w:hAnsi="Verdana"/>
          <w:sz w:val="18"/>
          <w:szCs w:val="18"/>
          <w:lang w:val="nl-NL" w:eastAsia="ja-JP"/>
        </w:rPr>
      </w:pPr>
      <w:r w:rsidRPr="006B53FC">
        <w:rPr>
          <w:rFonts w:ascii="Verdana" w:hAnsi="Verdana"/>
          <w:sz w:val="18"/>
          <w:szCs w:val="18"/>
          <w:lang w:val="nl-NL" w:eastAsia="ja-JP"/>
        </w:rPr>
        <w:t xml:space="preserve">Ik onderschrijf eveneens dat de </w:t>
      </w:r>
      <w:r w:rsidRPr="006B53FC">
        <w:rPr>
          <w:rFonts w:ascii="Verdana" w:hAnsi="Verdana"/>
          <w:i/>
          <w:iCs/>
          <w:sz w:val="18"/>
          <w:szCs w:val="18"/>
          <w:lang w:val="nl-NL" w:eastAsia="ja-JP"/>
        </w:rPr>
        <w:t>trust funds</w:t>
      </w:r>
      <w:r w:rsidRPr="006B53FC">
        <w:rPr>
          <w:rFonts w:ascii="Verdana" w:hAnsi="Verdana"/>
          <w:sz w:val="18"/>
          <w:szCs w:val="18"/>
          <w:lang w:val="nl-NL" w:eastAsia="ja-JP"/>
        </w:rPr>
        <w:t xml:space="preserve"> die Nederland ondersteunt, effectief dienen te worden benut. Ik spreek hier over een optimale uitwisseling van kennis en ervaringen binnen de afgesproken kaders en over bevordering van synergie tussen </w:t>
      </w:r>
      <w:r w:rsidRPr="00076C05">
        <w:rPr>
          <w:rFonts w:ascii="Verdana" w:hAnsi="Verdana"/>
          <w:i/>
          <w:sz w:val="18"/>
          <w:szCs w:val="18"/>
          <w:lang w:val="nl-NL" w:eastAsia="ja-JP"/>
        </w:rPr>
        <w:t>trust funds</w:t>
      </w:r>
      <w:r w:rsidRPr="006B53FC">
        <w:rPr>
          <w:rFonts w:ascii="Verdana" w:hAnsi="Verdana"/>
          <w:sz w:val="18"/>
          <w:szCs w:val="18"/>
          <w:lang w:val="nl-NL" w:eastAsia="ja-JP"/>
        </w:rPr>
        <w:t xml:space="preserve"> en bilaterale programma’s. De opzet van het door Nederland recentelijk gesteunde </w:t>
      </w:r>
      <w:r w:rsidRPr="00076C05">
        <w:rPr>
          <w:rFonts w:ascii="Verdana" w:hAnsi="Verdana"/>
          <w:i/>
          <w:sz w:val="18"/>
          <w:szCs w:val="18"/>
          <w:lang w:val="nl-NL" w:eastAsia="ja-JP"/>
        </w:rPr>
        <w:t>Water Partnership Program</w:t>
      </w:r>
      <w:r w:rsidRPr="006B53FC">
        <w:rPr>
          <w:rFonts w:ascii="Verdana" w:hAnsi="Verdana"/>
          <w:sz w:val="18"/>
          <w:szCs w:val="18"/>
          <w:lang w:val="nl-NL" w:eastAsia="ja-JP"/>
        </w:rPr>
        <w:t xml:space="preserve"> (WPP) past hierin.</w:t>
      </w:r>
      <w:r w:rsidRPr="006B53FC" w:rsidR="002330DA">
        <w:rPr>
          <w:rFonts w:ascii="Verdana" w:hAnsi="Verdana"/>
          <w:sz w:val="18"/>
          <w:szCs w:val="18"/>
          <w:lang w:val="nl-NL" w:eastAsia="ja-JP"/>
        </w:rPr>
        <w:t xml:space="preserve"> </w:t>
      </w:r>
    </w:p>
    <w:p w:rsidRPr="00EF0EED" w:rsidR="00E150E4" w:rsidP="00EF0EED" w:rsidRDefault="00E150E4">
      <w:pPr>
        <w:rPr>
          <w:rFonts w:ascii="Verdana" w:hAnsi="Verdana"/>
          <w:sz w:val="18"/>
          <w:szCs w:val="18"/>
          <w:lang w:val="nl-NL" w:eastAsia="ja-JP"/>
        </w:rPr>
      </w:pPr>
    </w:p>
    <w:p w:rsidRPr="00EF0EED" w:rsidR="00E150E4" w:rsidP="00EF0EED" w:rsidRDefault="00E150E4">
      <w:pPr>
        <w:pStyle w:val="ListParagraph"/>
        <w:numPr>
          <w:ilvl w:val="0"/>
          <w:numId w:val="14"/>
        </w:numPr>
        <w:rPr>
          <w:rFonts w:ascii="Verdana" w:hAnsi="Verdana"/>
          <w:sz w:val="18"/>
          <w:szCs w:val="18"/>
          <w:lang w:val="nl-NL" w:eastAsia="ja-JP"/>
        </w:rPr>
      </w:pPr>
      <w:r w:rsidRPr="00EF0EED">
        <w:rPr>
          <w:rFonts w:ascii="Verdana" w:hAnsi="Verdana"/>
          <w:sz w:val="18"/>
          <w:szCs w:val="18"/>
          <w:lang w:val="nl-NL" w:eastAsia="ja-JP"/>
        </w:rPr>
        <w:t>De effectiviteit van de inzet van de Wereldbank in fragiele staten</w:t>
      </w:r>
      <w:r w:rsidR="00FC76DC">
        <w:rPr>
          <w:rFonts w:ascii="Verdana" w:hAnsi="Verdana"/>
          <w:sz w:val="18"/>
          <w:szCs w:val="18"/>
          <w:lang w:val="nl-NL" w:eastAsia="ja-JP"/>
        </w:rPr>
        <w:t>,</w:t>
      </w:r>
      <w:r w:rsidRPr="00EF0EED">
        <w:rPr>
          <w:rFonts w:ascii="Verdana" w:hAnsi="Verdana"/>
          <w:sz w:val="18"/>
          <w:szCs w:val="18"/>
          <w:lang w:val="nl-NL" w:eastAsia="ja-JP"/>
        </w:rPr>
        <w:t xml:space="preserve"> en in het bijzonder in partnerlanden</w:t>
      </w:r>
      <w:r w:rsidR="00FC76DC">
        <w:rPr>
          <w:rFonts w:ascii="Verdana" w:hAnsi="Verdana"/>
          <w:sz w:val="18"/>
          <w:szCs w:val="18"/>
          <w:lang w:val="nl-NL" w:eastAsia="ja-JP"/>
        </w:rPr>
        <w:t>,</w:t>
      </w:r>
      <w:r w:rsidRPr="00EF0EED">
        <w:rPr>
          <w:rFonts w:ascii="Verdana" w:hAnsi="Verdana"/>
          <w:sz w:val="18"/>
          <w:szCs w:val="18"/>
          <w:lang w:val="nl-NL" w:eastAsia="ja-JP"/>
        </w:rPr>
        <w:t xml:space="preserve"> is een constant terugkerend punt in de beleidsdialoog. </w:t>
      </w:r>
      <w:r w:rsidR="00AD5C75">
        <w:rPr>
          <w:rFonts w:ascii="Verdana" w:hAnsi="Verdana"/>
          <w:sz w:val="18"/>
          <w:szCs w:val="18"/>
          <w:lang w:val="nl-NL" w:eastAsia="ja-JP"/>
        </w:rPr>
        <w:t xml:space="preserve">Sinds de publicatie van het </w:t>
      </w:r>
      <w:r w:rsidRPr="00E06A94" w:rsidR="00AD5C75">
        <w:rPr>
          <w:rFonts w:ascii="Verdana" w:hAnsi="Verdana"/>
          <w:i/>
          <w:sz w:val="18"/>
          <w:szCs w:val="18"/>
          <w:lang w:val="nl-NL" w:eastAsia="ja-JP"/>
        </w:rPr>
        <w:t>W</w:t>
      </w:r>
      <w:r w:rsidRPr="00E06A94" w:rsidR="00E06A94">
        <w:rPr>
          <w:rFonts w:ascii="Verdana" w:hAnsi="Verdana"/>
          <w:i/>
          <w:sz w:val="18"/>
          <w:szCs w:val="18"/>
          <w:lang w:val="nl-NL" w:eastAsia="ja-JP"/>
        </w:rPr>
        <w:t>orld Development Report</w:t>
      </w:r>
      <w:r w:rsidR="00AD5C75">
        <w:rPr>
          <w:rFonts w:ascii="Verdana" w:hAnsi="Verdana"/>
          <w:sz w:val="18"/>
          <w:szCs w:val="18"/>
          <w:lang w:val="nl-NL" w:eastAsia="ja-JP"/>
        </w:rPr>
        <w:t xml:space="preserve"> 2011</w:t>
      </w:r>
      <w:r w:rsidR="00E06A94">
        <w:rPr>
          <w:rFonts w:ascii="Verdana" w:hAnsi="Verdana"/>
          <w:sz w:val="18"/>
          <w:szCs w:val="18"/>
          <w:lang w:val="nl-NL" w:eastAsia="ja-JP"/>
        </w:rPr>
        <w:t xml:space="preserve"> over conflict, veiligheid en ontwikkeling</w:t>
      </w:r>
      <w:r w:rsidR="00AD5C75">
        <w:rPr>
          <w:rFonts w:ascii="Verdana" w:hAnsi="Verdana"/>
          <w:sz w:val="18"/>
          <w:szCs w:val="18"/>
          <w:lang w:val="nl-NL" w:eastAsia="ja-JP"/>
        </w:rPr>
        <w:t xml:space="preserve"> is d</w:t>
      </w:r>
      <w:r w:rsidRPr="00EF0EED">
        <w:rPr>
          <w:rFonts w:ascii="Verdana" w:hAnsi="Verdana"/>
          <w:sz w:val="18"/>
          <w:szCs w:val="18"/>
          <w:lang w:val="nl-NL" w:eastAsia="ja-JP"/>
        </w:rPr>
        <w:t xml:space="preserve">e Wereldbank serieus aan de slag met de aanbevelingen </w:t>
      </w:r>
      <w:r w:rsidR="00AD5C75">
        <w:rPr>
          <w:rFonts w:ascii="Verdana" w:hAnsi="Verdana"/>
          <w:sz w:val="18"/>
          <w:szCs w:val="18"/>
          <w:lang w:val="nl-NL" w:eastAsia="ja-JP"/>
        </w:rPr>
        <w:t>om tot een verbeterde</w:t>
      </w:r>
      <w:r w:rsidRPr="00EF0EED">
        <w:rPr>
          <w:rFonts w:ascii="Verdana" w:hAnsi="Verdana"/>
          <w:sz w:val="18"/>
          <w:szCs w:val="18"/>
          <w:lang w:val="nl-NL" w:eastAsia="ja-JP"/>
        </w:rPr>
        <w:t xml:space="preserve"> fragiele staten </w:t>
      </w:r>
      <w:r w:rsidR="00AD5C75">
        <w:rPr>
          <w:rFonts w:ascii="Verdana" w:hAnsi="Verdana"/>
          <w:sz w:val="18"/>
          <w:szCs w:val="18"/>
          <w:lang w:val="nl-NL" w:eastAsia="ja-JP"/>
        </w:rPr>
        <w:t xml:space="preserve">inzet te komen </w:t>
      </w:r>
      <w:r w:rsidRPr="00EF0EED">
        <w:rPr>
          <w:rFonts w:ascii="Verdana" w:hAnsi="Verdana"/>
          <w:sz w:val="18"/>
          <w:szCs w:val="18"/>
          <w:lang w:val="nl-NL" w:eastAsia="ja-JP"/>
        </w:rPr>
        <w:t xml:space="preserve">en heeft </w:t>
      </w:r>
      <w:r w:rsidR="00AD5C75">
        <w:rPr>
          <w:rFonts w:ascii="Verdana" w:hAnsi="Verdana"/>
          <w:sz w:val="18"/>
          <w:szCs w:val="18"/>
          <w:lang w:val="nl-NL" w:eastAsia="ja-JP"/>
        </w:rPr>
        <w:t xml:space="preserve">het </w:t>
      </w:r>
      <w:r w:rsidRPr="00EF0EED">
        <w:rPr>
          <w:rFonts w:ascii="Verdana" w:hAnsi="Verdana"/>
          <w:sz w:val="18"/>
          <w:szCs w:val="18"/>
          <w:lang w:val="nl-NL" w:eastAsia="ja-JP"/>
        </w:rPr>
        <w:t xml:space="preserve">de nodige voortgang geboekt. </w:t>
      </w:r>
      <w:r w:rsidRPr="00EF0EED" w:rsidR="00647DE2">
        <w:rPr>
          <w:rFonts w:ascii="Verdana" w:hAnsi="Verdana"/>
          <w:sz w:val="18"/>
          <w:szCs w:val="18"/>
          <w:lang w:val="nl-NL" w:eastAsia="ja-JP"/>
        </w:rPr>
        <w:t xml:space="preserve">Dit blijft onderwerp van aandacht in de discussies met de Wereldbank en </w:t>
      </w:r>
      <w:r w:rsidR="00AD5C75">
        <w:rPr>
          <w:rFonts w:ascii="Verdana" w:hAnsi="Verdana"/>
          <w:sz w:val="18"/>
          <w:szCs w:val="18"/>
          <w:lang w:val="nl-NL" w:eastAsia="ja-JP"/>
        </w:rPr>
        <w:t xml:space="preserve">ik </w:t>
      </w:r>
      <w:r w:rsidRPr="00EF0EED" w:rsidR="00647DE2">
        <w:rPr>
          <w:rFonts w:ascii="Verdana" w:hAnsi="Verdana"/>
          <w:sz w:val="18"/>
          <w:szCs w:val="18"/>
          <w:lang w:val="nl-NL" w:eastAsia="ja-JP"/>
        </w:rPr>
        <w:t xml:space="preserve">zal </w:t>
      </w:r>
      <w:r w:rsidR="00AD5C75">
        <w:rPr>
          <w:rFonts w:ascii="Verdana" w:hAnsi="Verdana"/>
          <w:sz w:val="18"/>
          <w:szCs w:val="18"/>
          <w:lang w:val="nl-NL" w:eastAsia="ja-JP"/>
        </w:rPr>
        <w:t>het</w:t>
      </w:r>
      <w:r w:rsidRPr="00EF0EED" w:rsidR="00647DE2">
        <w:rPr>
          <w:rFonts w:ascii="Verdana" w:hAnsi="Verdana"/>
          <w:sz w:val="18"/>
          <w:szCs w:val="18"/>
          <w:lang w:val="nl-NL" w:eastAsia="ja-JP"/>
        </w:rPr>
        <w:t xml:space="preserve"> </w:t>
      </w:r>
      <w:r w:rsidRPr="00EF0EED" w:rsidR="00E06A94">
        <w:rPr>
          <w:rFonts w:ascii="Verdana" w:hAnsi="Verdana"/>
          <w:sz w:val="18"/>
          <w:szCs w:val="18"/>
          <w:lang w:val="nl-NL" w:eastAsia="ja-JP"/>
        </w:rPr>
        <w:t xml:space="preserve">ook </w:t>
      </w:r>
      <w:r w:rsidRPr="00EF0EED" w:rsidR="00647DE2">
        <w:rPr>
          <w:rFonts w:ascii="Verdana" w:hAnsi="Verdana"/>
          <w:sz w:val="18"/>
          <w:szCs w:val="18"/>
          <w:lang w:val="nl-NL" w:eastAsia="ja-JP"/>
        </w:rPr>
        <w:t xml:space="preserve">tijdens de </w:t>
      </w:r>
      <w:r w:rsidR="00AD5C75">
        <w:rPr>
          <w:rFonts w:ascii="Verdana" w:hAnsi="Verdana"/>
          <w:sz w:val="18"/>
          <w:szCs w:val="18"/>
          <w:lang w:val="nl-NL" w:eastAsia="ja-JP"/>
        </w:rPr>
        <w:t>V</w:t>
      </w:r>
      <w:r w:rsidRPr="00EF0EED" w:rsidR="00647DE2">
        <w:rPr>
          <w:rFonts w:ascii="Verdana" w:hAnsi="Verdana"/>
          <w:sz w:val="18"/>
          <w:szCs w:val="18"/>
          <w:lang w:val="nl-NL" w:eastAsia="ja-JP"/>
        </w:rPr>
        <w:t xml:space="preserve">oorjaarsvergadering aan de orde </w:t>
      </w:r>
      <w:r w:rsidR="00AD5C75">
        <w:rPr>
          <w:rFonts w:ascii="Verdana" w:hAnsi="Verdana"/>
          <w:sz w:val="18"/>
          <w:szCs w:val="18"/>
          <w:lang w:val="nl-NL" w:eastAsia="ja-JP"/>
        </w:rPr>
        <w:t>stellen</w:t>
      </w:r>
      <w:r w:rsidRPr="00EF0EED" w:rsidR="002330DA">
        <w:rPr>
          <w:rFonts w:ascii="Verdana" w:hAnsi="Verdana"/>
          <w:sz w:val="18"/>
          <w:szCs w:val="18"/>
          <w:lang w:val="nl-NL" w:eastAsia="ja-JP"/>
        </w:rPr>
        <w:t xml:space="preserve">. </w:t>
      </w:r>
    </w:p>
    <w:p w:rsidRPr="00EF0EED" w:rsidR="00E150E4" w:rsidP="00EF0EED" w:rsidRDefault="00E150E4">
      <w:pPr>
        <w:rPr>
          <w:rFonts w:ascii="Verdana" w:hAnsi="Verdana"/>
          <w:sz w:val="18"/>
          <w:szCs w:val="18"/>
          <w:lang w:val="nl-NL" w:eastAsia="ja-JP"/>
        </w:rPr>
      </w:pPr>
    </w:p>
    <w:p w:rsidRPr="00967C6E" w:rsidR="00E06A94" w:rsidP="00E06A94" w:rsidRDefault="009167F7">
      <w:pPr>
        <w:pStyle w:val="ListParagraph"/>
        <w:numPr>
          <w:ilvl w:val="0"/>
          <w:numId w:val="15"/>
        </w:numPr>
        <w:rPr>
          <w:rFonts w:ascii="Verdana" w:hAnsi="Verdana"/>
          <w:sz w:val="18"/>
          <w:szCs w:val="18"/>
          <w:lang w:val="nl-NL" w:eastAsia="ja-JP"/>
        </w:rPr>
      </w:pPr>
      <w:r w:rsidRPr="00EF0EED">
        <w:rPr>
          <w:rFonts w:ascii="Verdana" w:hAnsi="Verdana"/>
          <w:sz w:val="18"/>
          <w:szCs w:val="18"/>
          <w:lang w:val="nl-NL" w:eastAsia="ja-JP"/>
        </w:rPr>
        <w:t xml:space="preserve">Uit de </w:t>
      </w:r>
      <w:r w:rsidRPr="00EF0EED" w:rsidR="005E5038">
        <w:rPr>
          <w:rFonts w:ascii="Verdana" w:hAnsi="Verdana"/>
          <w:sz w:val="18"/>
          <w:szCs w:val="18"/>
          <w:lang w:val="nl-NL" w:eastAsia="ja-JP"/>
        </w:rPr>
        <w:t xml:space="preserve">IOB </w:t>
      </w:r>
      <w:r w:rsidRPr="00EF0EED">
        <w:rPr>
          <w:rFonts w:ascii="Verdana" w:hAnsi="Verdana"/>
          <w:sz w:val="18"/>
          <w:szCs w:val="18"/>
          <w:lang w:val="nl-NL" w:eastAsia="ja-JP"/>
        </w:rPr>
        <w:t xml:space="preserve">evaluatie blijkt </w:t>
      </w:r>
      <w:r w:rsidRPr="00EF0EED" w:rsidR="003E1D9F">
        <w:rPr>
          <w:rFonts w:ascii="Verdana" w:hAnsi="Verdana"/>
          <w:sz w:val="18"/>
          <w:szCs w:val="18"/>
          <w:lang w:val="nl-NL" w:eastAsia="ja-JP"/>
        </w:rPr>
        <w:t xml:space="preserve">dat de kwaliteit van de interne </w:t>
      </w:r>
      <w:r w:rsidRPr="00EF0EED">
        <w:rPr>
          <w:rFonts w:ascii="Verdana" w:hAnsi="Verdana"/>
          <w:sz w:val="18"/>
          <w:szCs w:val="18"/>
          <w:lang w:val="nl-NL" w:eastAsia="ja-JP"/>
        </w:rPr>
        <w:t>organisatie</w:t>
      </w:r>
      <w:r w:rsidRPr="00EF0EED" w:rsidR="003A6CA0">
        <w:rPr>
          <w:rFonts w:ascii="Verdana" w:hAnsi="Verdana"/>
          <w:sz w:val="18"/>
          <w:szCs w:val="18"/>
          <w:lang w:val="nl-NL" w:eastAsia="ja-JP"/>
        </w:rPr>
        <w:t xml:space="preserve"> van </w:t>
      </w:r>
      <w:r w:rsidR="00C5067E">
        <w:rPr>
          <w:rFonts w:ascii="Verdana" w:hAnsi="Verdana"/>
          <w:sz w:val="18"/>
          <w:szCs w:val="18"/>
          <w:lang w:val="nl-NL" w:eastAsia="ja-JP"/>
        </w:rPr>
        <w:t xml:space="preserve">het private </w:t>
      </w:r>
      <w:r w:rsidRPr="00C5067E" w:rsidR="00C5067E">
        <w:rPr>
          <w:rFonts w:ascii="Verdana" w:hAnsi="Verdana"/>
          <w:sz w:val="18"/>
          <w:szCs w:val="18"/>
          <w:lang w:val="nl-NL" w:eastAsia="ja-JP"/>
        </w:rPr>
        <w:t xml:space="preserve">sector loket, </w:t>
      </w:r>
      <w:r w:rsidRPr="00C5067E" w:rsidR="003A6CA0">
        <w:rPr>
          <w:rFonts w:ascii="Verdana" w:hAnsi="Verdana"/>
          <w:sz w:val="18"/>
          <w:szCs w:val="18"/>
          <w:lang w:val="nl-NL" w:eastAsia="ja-JP"/>
        </w:rPr>
        <w:t>IFC</w:t>
      </w:r>
      <w:r w:rsidRPr="00C5067E" w:rsidR="00C5067E">
        <w:rPr>
          <w:rFonts w:ascii="Verdana" w:hAnsi="Verdana"/>
          <w:sz w:val="18"/>
          <w:szCs w:val="18"/>
          <w:lang w:val="nl-NL" w:eastAsia="ja-JP"/>
        </w:rPr>
        <w:t>,</w:t>
      </w:r>
      <w:r w:rsidRPr="00C5067E" w:rsidR="003A6CA0">
        <w:rPr>
          <w:rFonts w:ascii="Verdana" w:hAnsi="Verdana"/>
          <w:sz w:val="18"/>
          <w:szCs w:val="18"/>
          <w:lang w:val="nl-NL" w:eastAsia="ja-JP"/>
        </w:rPr>
        <w:t xml:space="preserve"> sterk is gegroeid</w:t>
      </w:r>
      <w:r w:rsidRPr="00C5067E" w:rsidR="00E82F16">
        <w:rPr>
          <w:rFonts w:ascii="Verdana" w:hAnsi="Verdana"/>
          <w:sz w:val="18"/>
          <w:szCs w:val="18"/>
          <w:lang w:val="nl-NL" w:eastAsia="ja-JP"/>
        </w:rPr>
        <w:t xml:space="preserve"> in het afgelopen decennium</w:t>
      </w:r>
      <w:r w:rsidRPr="00C5067E" w:rsidR="005E5038">
        <w:rPr>
          <w:rFonts w:ascii="Verdana" w:hAnsi="Verdana"/>
          <w:sz w:val="18"/>
          <w:szCs w:val="18"/>
          <w:lang w:val="nl-NL" w:eastAsia="ja-JP"/>
        </w:rPr>
        <w:t>.</w:t>
      </w:r>
      <w:r w:rsidRPr="00C5067E" w:rsidR="003A6CA0">
        <w:rPr>
          <w:rFonts w:ascii="Verdana" w:hAnsi="Verdana"/>
          <w:sz w:val="18"/>
          <w:szCs w:val="18"/>
          <w:lang w:val="nl-NL" w:eastAsia="ja-JP"/>
        </w:rPr>
        <w:t xml:space="preserve"> De suggestie van IOB om </w:t>
      </w:r>
      <w:r w:rsidRPr="00C5067E" w:rsidR="00E82F16">
        <w:rPr>
          <w:rFonts w:ascii="Verdana" w:hAnsi="Verdana"/>
          <w:sz w:val="18"/>
          <w:szCs w:val="18"/>
          <w:lang w:val="nl-NL" w:eastAsia="ja-JP"/>
        </w:rPr>
        <w:t>eerst</w:t>
      </w:r>
      <w:r w:rsidRPr="00C5067E" w:rsidR="003A6CA0">
        <w:rPr>
          <w:rFonts w:ascii="Verdana" w:hAnsi="Verdana"/>
          <w:sz w:val="18"/>
          <w:szCs w:val="18"/>
          <w:lang w:val="nl-NL" w:eastAsia="ja-JP"/>
        </w:rPr>
        <w:t xml:space="preserve"> het NIPP te evalueren</w:t>
      </w:r>
      <w:r w:rsidRPr="00C5067E" w:rsidR="00E82F16">
        <w:rPr>
          <w:rFonts w:ascii="Verdana" w:hAnsi="Verdana"/>
          <w:sz w:val="18"/>
          <w:szCs w:val="18"/>
          <w:lang w:val="nl-NL" w:eastAsia="ja-JP"/>
        </w:rPr>
        <w:t xml:space="preserve"> alvorens over te gaan tot </w:t>
      </w:r>
      <w:r w:rsidRPr="00C5067E" w:rsidR="00C5067E">
        <w:rPr>
          <w:rFonts w:ascii="Verdana" w:hAnsi="Verdana"/>
          <w:sz w:val="18"/>
          <w:szCs w:val="18"/>
          <w:lang w:val="nl-NL"/>
        </w:rPr>
        <w:t xml:space="preserve">verdere Nederlandse financiering van de </w:t>
      </w:r>
      <w:proofErr w:type="spellStart"/>
      <w:r w:rsidRPr="00C5067E" w:rsidR="00C5067E">
        <w:rPr>
          <w:rFonts w:ascii="Verdana" w:hAnsi="Verdana"/>
          <w:i/>
          <w:sz w:val="18"/>
          <w:szCs w:val="18"/>
          <w:lang w:val="nl-NL"/>
        </w:rPr>
        <w:t>advisory</w:t>
      </w:r>
      <w:proofErr w:type="spellEnd"/>
      <w:r w:rsidRPr="00C5067E" w:rsidR="00C5067E">
        <w:rPr>
          <w:rFonts w:ascii="Verdana" w:hAnsi="Verdana"/>
          <w:i/>
          <w:sz w:val="18"/>
          <w:szCs w:val="18"/>
          <w:lang w:val="nl-NL"/>
        </w:rPr>
        <w:t xml:space="preserve"> services</w:t>
      </w:r>
      <w:r w:rsidRPr="00C5067E" w:rsidR="00C5067E">
        <w:rPr>
          <w:rFonts w:ascii="Verdana" w:hAnsi="Verdana"/>
          <w:sz w:val="18"/>
          <w:szCs w:val="18"/>
          <w:lang w:val="nl-NL"/>
        </w:rPr>
        <w:t xml:space="preserve"> van IFC </w:t>
      </w:r>
      <w:r w:rsidRPr="00C5067E" w:rsidR="00E82F16">
        <w:rPr>
          <w:rFonts w:ascii="Verdana" w:hAnsi="Verdana"/>
          <w:sz w:val="18"/>
          <w:szCs w:val="18"/>
          <w:lang w:val="nl-NL" w:eastAsia="ja-JP"/>
        </w:rPr>
        <w:t xml:space="preserve">neem ik niet over. </w:t>
      </w:r>
      <w:r w:rsidRPr="00C5067E" w:rsidR="00EB43B2">
        <w:rPr>
          <w:rFonts w:ascii="Verdana" w:hAnsi="Verdana"/>
          <w:sz w:val="18"/>
          <w:szCs w:val="18"/>
          <w:lang w:val="nl-NL" w:eastAsia="ja-JP"/>
        </w:rPr>
        <w:t>Eerdere NIPP evaluaties alsmede positieve beoordelingen van de effectiviteit van IFC</w:t>
      </w:r>
      <w:r w:rsidR="00EB43B2">
        <w:rPr>
          <w:rFonts w:ascii="Verdana" w:hAnsi="Verdana"/>
          <w:sz w:val="18"/>
          <w:szCs w:val="18"/>
          <w:lang w:val="nl-NL" w:eastAsia="ja-JP"/>
        </w:rPr>
        <w:t xml:space="preserve"> door IEG en in </w:t>
      </w:r>
      <w:r w:rsidRPr="00EF0EED" w:rsidR="00EB43B2">
        <w:rPr>
          <w:rFonts w:ascii="Verdana" w:hAnsi="Verdana"/>
          <w:i/>
          <w:sz w:val="18"/>
          <w:szCs w:val="18"/>
          <w:lang w:val="nl-NL" w:eastAsia="ja-JP"/>
        </w:rPr>
        <w:t>scorecards</w:t>
      </w:r>
      <w:r w:rsidR="00EB43B2">
        <w:rPr>
          <w:rFonts w:ascii="Verdana" w:hAnsi="Verdana"/>
          <w:sz w:val="18"/>
          <w:szCs w:val="18"/>
          <w:lang w:val="nl-NL" w:eastAsia="ja-JP"/>
        </w:rPr>
        <w:t xml:space="preserve"> van enkele bilaterale donoren (VK, Australië), geven mij voldoende vertrouwen in deze partner</w:t>
      </w:r>
      <w:r w:rsidRPr="00EF0EED" w:rsidR="003A6CA0">
        <w:rPr>
          <w:rFonts w:ascii="Verdana" w:hAnsi="Verdana"/>
          <w:sz w:val="18"/>
          <w:szCs w:val="18"/>
          <w:lang w:val="nl-NL" w:eastAsia="ja-JP"/>
        </w:rPr>
        <w:t>.</w:t>
      </w:r>
    </w:p>
    <w:p w:rsidRPr="00967C6E" w:rsidR="00967C6E" w:rsidP="00967C6E" w:rsidRDefault="00967C6E">
      <w:pPr>
        <w:pStyle w:val="ListParagraph"/>
        <w:ind w:left="360"/>
        <w:rPr>
          <w:rFonts w:ascii="Verdana" w:hAnsi="Verdana"/>
          <w:sz w:val="18"/>
          <w:szCs w:val="18"/>
          <w:lang w:val="nl-NL"/>
        </w:rPr>
      </w:pPr>
    </w:p>
    <w:p w:rsidRPr="0048158C" w:rsidR="00E150E4" w:rsidP="00EF0EED" w:rsidRDefault="004E0CDB">
      <w:pPr>
        <w:pStyle w:val="ListParagraph"/>
        <w:numPr>
          <w:ilvl w:val="0"/>
          <w:numId w:val="15"/>
        </w:numPr>
        <w:rPr>
          <w:rFonts w:ascii="Verdana" w:hAnsi="Verdana"/>
          <w:sz w:val="18"/>
          <w:szCs w:val="18"/>
          <w:lang w:val="nl-NL"/>
        </w:rPr>
      </w:pPr>
      <w:r>
        <w:rPr>
          <w:rFonts w:ascii="Verdana" w:hAnsi="Verdana"/>
          <w:sz w:val="18"/>
          <w:szCs w:val="18"/>
          <w:lang w:val="nl-NL" w:eastAsia="ja-JP"/>
        </w:rPr>
        <w:t>Het ministerie van Buitenlandse Zaken doet monitoring en evaluatie activiteiten conform</w:t>
      </w:r>
      <w:r w:rsidRPr="00967C6E" w:rsidR="00967C6E">
        <w:rPr>
          <w:rFonts w:ascii="Verdana" w:hAnsi="Verdana"/>
          <w:sz w:val="18"/>
          <w:szCs w:val="18"/>
          <w:lang w:val="nl-NL" w:eastAsia="ja-JP"/>
        </w:rPr>
        <w:t xml:space="preserve"> het Wereldbanksysteem voor resultaatgerichte monitoring en evaluati</w:t>
      </w:r>
      <w:r>
        <w:rPr>
          <w:rFonts w:ascii="Verdana" w:hAnsi="Verdana"/>
          <w:sz w:val="18"/>
          <w:szCs w:val="18"/>
          <w:lang w:val="nl-NL" w:eastAsia="ja-JP"/>
        </w:rPr>
        <w:t xml:space="preserve">e. Kennisuitwisseling met de Wereldbank </w:t>
      </w:r>
      <w:r w:rsidRPr="00967C6E">
        <w:rPr>
          <w:rFonts w:ascii="Verdana" w:hAnsi="Verdana"/>
          <w:sz w:val="18"/>
          <w:szCs w:val="18"/>
          <w:lang w:val="nl-NL"/>
        </w:rPr>
        <w:t>(en andere internationale organisaties)</w:t>
      </w:r>
      <w:r>
        <w:rPr>
          <w:rFonts w:ascii="Verdana" w:hAnsi="Verdana"/>
          <w:sz w:val="18"/>
          <w:szCs w:val="18"/>
          <w:lang w:val="nl-NL"/>
        </w:rPr>
        <w:t xml:space="preserve"> </w:t>
      </w:r>
      <w:r>
        <w:rPr>
          <w:rFonts w:ascii="Verdana" w:hAnsi="Verdana"/>
          <w:sz w:val="18"/>
          <w:szCs w:val="18"/>
          <w:lang w:val="nl-NL" w:eastAsia="ja-JP"/>
        </w:rPr>
        <w:t>is van groot belang geweest voor de introductie van</w:t>
      </w:r>
      <w:r w:rsidRPr="00967C6E" w:rsidR="00967C6E">
        <w:rPr>
          <w:rFonts w:ascii="Verdana" w:hAnsi="Verdana"/>
          <w:sz w:val="18"/>
          <w:szCs w:val="18"/>
          <w:lang w:val="nl-NL"/>
        </w:rPr>
        <w:t xml:space="preserve"> principes van </w:t>
      </w:r>
      <w:proofErr w:type="spellStart"/>
      <w:r w:rsidRPr="00967C6E" w:rsidR="00967C6E">
        <w:rPr>
          <w:rFonts w:ascii="Verdana" w:hAnsi="Verdana"/>
          <w:i/>
          <w:iCs/>
          <w:sz w:val="18"/>
          <w:szCs w:val="18"/>
          <w:lang w:val="nl-NL"/>
        </w:rPr>
        <w:t>quality</w:t>
      </w:r>
      <w:proofErr w:type="spellEnd"/>
      <w:r w:rsidRPr="00967C6E" w:rsidR="00967C6E">
        <w:rPr>
          <w:rFonts w:ascii="Verdana" w:hAnsi="Verdana"/>
          <w:i/>
          <w:iCs/>
          <w:sz w:val="18"/>
          <w:szCs w:val="18"/>
          <w:lang w:val="nl-NL"/>
        </w:rPr>
        <w:t>-at-entry</w:t>
      </w:r>
      <w:r w:rsidRPr="00967C6E" w:rsidR="00967C6E">
        <w:rPr>
          <w:rFonts w:ascii="Verdana" w:hAnsi="Verdana"/>
          <w:sz w:val="18"/>
          <w:szCs w:val="18"/>
          <w:lang w:val="nl-NL"/>
        </w:rPr>
        <w:t xml:space="preserve"> en </w:t>
      </w:r>
      <w:r w:rsidRPr="00967C6E" w:rsidR="00967C6E">
        <w:rPr>
          <w:rFonts w:ascii="Verdana" w:hAnsi="Verdana"/>
          <w:i/>
          <w:iCs/>
          <w:sz w:val="18"/>
          <w:szCs w:val="18"/>
          <w:lang w:val="nl-NL"/>
        </w:rPr>
        <w:t>management-</w:t>
      </w:r>
      <w:proofErr w:type="spellStart"/>
      <w:r w:rsidRPr="00967C6E" w:rsidR="00967C6E">
        <w:rPr>
          <w:rFonts w:ascii="Verdana" w:hAnsi="Verdana"/>
          <w:i/>
          <w:iCs/>
          <w:sz w:val="18"/>
          <w:szCs w:val="18"/>
          <w:lang w:val="nl-NL"/>
        </w:rPr>
        <w:t>for</w:t>
      </w:r>
      <w:proofErr w:type="spellEnd"/>
      <w:r w:rsidRPr="00967C6E" w:rsidR="00967C6E">
        <w:rPr>
          <w:rFonts w:ascii="Verdana" w:hAnsi="Verdana"/>
          <w:i/>
          <w:iCs/>
          <w:sz w:val="18"/>
          <w:szCs w:val="18"/>
          <w:lang w:val="nl-NL"/>
        </w:rPr>
        <w:t>-</w:t>
      </w:r>
      <w:proofErr w:type="spellStart"/>
      <w:r w:rsidRPr="00967C6E" w:rsidR="00967C6E">
        <w:rPr>
          <w:rFonts w:ascii="Verdana" w:hAnsi="Verdana"/>
          <w:i/>
          <w:iCs/>
          <w:sz w:val="18"/>
          <w:szCs w:val="18"/>
          <w:lang w:val="nl-NL"/>
        </w:rPr>
        <w:t>results</w:t>
      </w:r>
      <w:proofErr w:type="spellEnd"/>
      <w:r>
        <w:rPr>
          <w:rFonts w:ascii="Verdana" w:hAnsi="Verdana"/>
          <w:sz w:val="18"/>
          <w:szCs w:val="18"/>
          <w:lang w:val="nl-NL"/>
        </w:rPr>
        <w:t xml:space="preserve">. De </w:t>
      </w:r>
      <w:r w:rsidR="00076C05">
        <w:rPr>
          <w:rFonts w:ascii="Verdana" w:hAnsi="Verdana"/>
          <w:sz w:val="18"/>
          <w:szCs w:val="18"/>
          <w:lang w:val="nl-NL"/>
        </w:rPr>
        <w:t>uitwerking bij Buitenlandse Zaken</w:t>
      </w:r>
      <w:r>
        <w:rPr>
          <w:rFonts w:ascii="Verdana" w:hAnsi="Verdana"/>
          <w:sz w:val="18"/>
          <w:szCs w:val="18"/>
          <w:lang w:val="nl-NL"/>
        </w:rPr>
        <w:t xml:space="preserve"> vereist</w:t>
      </w:r>
      <w:r w:rsidRPr="00967C6E" w:rsidR="00967C6E">
        <w:rPr>
          <w:rFonts w:ascii="Verdana" w:hAnsi="Verdana"/>
          <w:sz w:val="18"/>
          <w:szCs w:val="18"/>
          <w:lang w:val="nl-NL"/>
        </w:rPr>
        <w:t xml:space="preserve"> </w:t>
      </w:r>
      <w:r>
        <w:rPr>
          <w:rFonts w:ascii="Verdana" w:hAnsi="Verdana"/>
          <w:sz w:val="18"/>
          <w:szCs w:val="18"/>
          <w:lang w:val="nl-NL"/>
        </w:rPr>
        <w:t xml:space="preserve">uiteraard wel </w:t>
      </w:r>
      <w:r w:rsidRPr="00967C6E" w:rsidR="00967C6E">
        <w:rPr>
          <w:rFonts w:ascii="Verdana" w:hAnsi="Verdana"/>
          <w:sz w:val="18"/>
          <w:szCs w:val="18"/>
          <w:lang w:val="nl-NL"/>
        </w:rPr>
        <w:t>maatwerk en wordt afgestemd met posten en directies.</w:t>
      </w:r>
    </w:p>
    <w:p w:rsidRPr="00EF0EED" w:rsidR="00E150E4" w:rsidP="00EF0EED" w:rsidRDefault="00E150E4">
      <w:pPr>
        <w:rPr>
          <w:rFonts w:ascii="Verdana" w:hAnsi="Verdana"/>
          <w:sz w:val="18"/>
          <w:szCs w:val="18"/>
          <w:lang w:val="nl-NL" w:eastAsia="ja-JP"/>
        </w:rPr>
      </w:pPr>
    </w:p>
    <w:p w:rsidRPr="009320F5" w:rsidR="009320F5" w:rsidP="00EF0EED" w:rsidRDefault="009320F5">
      <w:pPr>
        <w:rPr>
          <w:rFonts w:ascii="Verdana" w:hAnsi="Verdana"/>
          <w:i/>
          <w:sz w:val="18"/>
          <w:szCs w:val="18"/>
          <w:lang w:val="nl-NL" w:eastAsia="ja-JP"/>
        </w:rPr>
      </w:pPr>
      <w:r w:rsidRPr="009320F5">
        <w:rPr>
          <w:rFonts w:ascii="Verdana" w:hAnsi="Verdana"/>
          <w:i/>
          <w:sz w:val="18"/>
          <w:szCs w:val="18"/>
          <w:lang w:val="nl-NL" w:eastAsia="ja-JP"/>
        </w:rPr>
        <w:t>Tot slot</w:t>
      </w:r>
    </w:p>
    <w:p w:rsidRPr="00EF0EED" w:rsidR="00E150E4" w:rsidP="00EF0EED" w:rsidRDefault="009320F5">
      <w:pPr>
        <w:rPr>
          <w:rFonts w:ascii="Verdana" w:hAnsi="Verdana"/>
          <w:sz w:val="18"/>
          <w:szCs w:val="18"/>
          <w:lang w:val="nl-NL" w:eastAsia="ja-JP"/>
        </w:rPr>
      </w:pPr>
      <w:r>
        <w:rPr>
          <w:rFonts w:ascii="Verdana" w:hAnsi="Verdana"/>
          <w:sz w:val="18"/>
          <w:szCs w:val="18"/>
          <w:lang w:val="nl-NL" w:eastAsia="ja-JP"/>
        </w:rPr>
        <w:t>Ik zie h</w:t>
      </w:r>
      <w:r w:rsidR="00FC76DC">
        <w:rPr>
          <w:rFonts w:ascii="Verdana" w:hAnsi="Verdana"/>
          <w:sz w:val="18"/>
          <w:szCs w:val="18"/>
          <w:lang w:val="nl-NL" w:eastAsia="ja-JP"/>
        </w:rPr>
        <w:t xml:space="preserve">et IOB-rapport </w:t>
      </w:r>
      <w:r>
        <w:rPr>
          <w:rFonts w:ascii="Verdana" w:hAnsi="Verdana"/>
          <w:sz w:val="18"/>
          <w:szCs w:val="18"/>
          <w:lang w:val="nl-NL" w:eastAsia="ja-JP"/>
        </w:rPr>
        <w:t>als een aanmoediging voor het nauw betrekken van de Wereldbank bij mijn beleid. De Wereldbank is een partner bij de verwezenlijking van mijn grootste ambitie: het uitbannen van extreme armoede in één generatie. Ik w</w:t>
      </w:r>
      <w:r w:rsidR="00893157">
        <w:rPr>
          <w:rFonts w:ascii="Verdana" w:hAnsi="Verdana"/>
          <w:sz w:val="18"/>
          <w:szCs w:val="18"/>
          <w:lang w:val="nl-NL" w:eastAsia="ja-JP"/>
        </w:rPr>
        <w:t xml:space="preserve">il dit vormgeven via IDA en via </w:t>
      </w:r>
      <w:proofErr w:type="spellStart"/>
      <w:r w:rsidRPr="00EF0EED" w:rsidR="00893157">
        <w:rPr>
          <w:rFonts w:ascii="Verdana" w:hAnsi="Verdana"/>
          <w:sz w:val="18"/>
          <w:szCs w:val="18"/>
          <w:lang w:val="nl-NL" w:eastAsia="ja-JP"/>
        </w:rPr>
        <w:t>multi</w:t>
      </w:r>
      <w:proofErr w:type="spellEnd"/>
      <w:r w:rsidRPr="00EF0EED" w:rsidR="00893157">
        <w:rPr>
          <w:rFonts w:ascii="Verdana" w:hAnsi="Verdana"/>
          <w:sz w:val="18"/>
          <w:szCs w:val="18"/>
          <w:lang w:val="nl-NL" w:eastAsia="ja-JP"/>
        </w:rPr>
        <w:t xml:space="preserve">-donor landenfondsen en/of </w:t>
      </w:r>
      <w:r w:rsidR="00893157">
        <w:rPr>
          <w:rFonts w:ascii="Verdana" w:hAnsi="Verdana"/>
          <w:sz w:val="18"/>
          <w:szCs w:val="18"/>
          <w:lang w:val="nl-NL" w:eastAsia="ja-JP"/>
        </w:rPr>
        <w:t>paraplu-</w:t>
      </w:r>
      <w:r w:rsidRPr="00EF0EED" w:rsidR="00893157">
        <w:rPr>
          <w:rFonts w:ascii="Verdana" w:hAnsi="Verdana"/>
          <w:sz w:val="18"/>
          <w:szCs w:val="18"/>
          <w:lang w:val="nl-NL" w:eastAsia="ja-JP"/>
        </w:rPr>
        <w:t>fondsen</w:t>
      </w:r>
      <w:r w:rsidR="00893157">
        <w:rPr>
          <w:rFonts w:ascii="Verdana" w:hAnsi="Verdana"/>
          <w:sz w:val="18"/>
          <w:szCs w:val="18"/>
          <w:lang w:val="nl-NL" w:eastAsia="ja-JP"/>
        </w:rPr>
        <w:t xml:space="preserve"> die zijn gericht op de speerpunten voor ontwikkelingssamenwerking</w:t>
      </w:r>
      <w:r w:rsidR="004C4B26">
        <w:rPr>
          <w:rFonts w:ascii="Verdana" w:hAnsi="Verdana"/>
          <w:sz w:val="18"/>
          <w:szCs w:val="18"/>
          <w:lang w:val="nl-NL" w:eastAsia="ja-JP"/>
        </w:rPr>
        <w:t>.</w:t>
      </w:r>
      <w:r w:rsidR="00893157">
        <w:rPr>
          <w:rFonts w:ascii="Verdana" w:hAnsi="Verdana"/>
          <w:sz w:val="18"/>
          <w:szCs w:val="18"/>
          <w:lang w:val="nl-NL" w:eastAsia="ja-JP"/>
        </w:rPr>
        <w:t xml:space="preserve"> Ik verwacht wel dat iets terug van de Bank.</w:t>
      </w:r>
      <w:r w:rsidRPr="00893157" w:rsidR="00893157">
        <w:rPr>
          <w:rFonts w:ascii="Verdana" w:hAnsi="Verdana"/>
          <w:sz w:val="18"/>
          <w:szCs w:val="18"/>
          <w:lang w:val="nl-NL" w:eastAsia="ja-JP"/>
        </w:rPr>
        <w:t xml:space="preserve"> </w:t>
      </w:r>
      <w:r w:rsidR="00893157">
        <w:rPr>
          <w:rFonts w:ascii="Verdana" w:hAnsi="Verdana"/>
          <w:sz w:val="18"/>
          <w:szCs w:val="18"/>
          <w:lang w:val="nl-NL" w:eastAsia="ja-JP"/>
        </w:rPr>
        <w:t>Realistische programma’s, goede</w:t>
      </w:r>
      <w:r w:rsidRPr="00EF0EED" w:rsidR="00893157">
        <w:rPr>
          <w:rFonts w:ascii="Verdana" w:hAnsi="Verdana"/>
          <w:sz w:val="18"/>
          <w:szCs w:val="18"/>
          <w:lang w:val="nl-NL" w:eastAsia="ja-JP"/>
        </w:rPr>
        <w:t xml:space="preserve"> consultatie</w:t>
      </w:r>
      <w:r w:rsidR="00624BCE">
        <w:rPr>
          <w:rFonts w:ascii="Verdana" w:hAnsi="Verdana"/>
          <w:sz w:val="18"/>
          <w:szCs w:val="18"/>
          <w:lang w:val="nl-NL" w:eastAsia="ja-JP"/>
        </w:rPr>
        <w:t xml:space="preserve"> en heldere rapportage over resultaten op de speerpunten. Daar zal ik de Wereldbank aan houden.</w:t>
      </w:r>
    </w:p>
    <w:p w:rsidRPr="00EF0EED" w:rsidR="00A7174B" w:rsidP="00EF0EED" w:rsidRDefault="00A7174B">
      <w:pPr>
        <w:rPr>
          <w:rFonts w:ascii="Verdana" w:hAnsi="Verdana"/>
          <w:sz w:val="18"/>
          <w:szCs w:val="18"/>
          <w:lang w:val="nl-NL"/>
        </w:rPr>
      </w:pPr>
    </w:p>
    <w:sectPr w:rsidRPr="00EF0EED" w:rsidR="00A7174B" w:rsidSect="00A7174B">
      <w:pgSz w:w="11900" w:h="16840"/>
      <w:pgMar w:top="1440" w:right="1800" w:bottom="1440" w:left="1800"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70E" w:rsidRDefault="0059270E" w:rsidP="0059270E">
      <w:r>
        <w:separator/>
      </w:r>
    </w:p>
  </w:endnote>
  <w:endnote w:type="continuationSeparator" w:id="0">
    <w:p w:rsidR="0059270E" w:rsidRDefault="0059270E" w:rsidP="0059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70E" w:rsidRDefault="0059270E" w:rsidP="0059270E">
      <w:r>
        <w:separator/>
      </w:r>
    </w:p>
  </w:footnote>
  <w:footnote w:type="continuationSeparator" w:id="0">
    <w:p w:rsidR="0059270E" w:rsidRDefault="0059270E" w:rsidP="00592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B041FA2"/>
    <w:multiLevelType w:val="hybridMultilevel"/>
    <w:tmpl w:val="24FE83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59D14D7"/>
    <w:multiLevelType w:val="hybridMultilevel"/>
    <w:tmpl w:val="9D928E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9CB6A03"/>
    <w:multiLevelType w:val="hybridMultilevel"/>
    <w:tmpl w:val="8A16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CE3371"/>
    <w:multiLevelType w:val="hybridMultilevel"/>
    <w:tmpl w:val="931AB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1"/>
  </w:num>
  <w:num w:numId="14">
    <w:abstractNumId w:val="14"/>
  </w:num>
  <w:num w:numId="15">
    <w:abstractNumId w:val="1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embedSystemFonts/>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E4"/>
    <w:rsid w:val="0007023A"/>
    <w:rsid w:val="0007342C"/>
    <w:rsid w:val="00076C05"/>
    <w:rsid w:val="0009123D"/>
    <w:rsid w:val="000C01D8"/>
    <w:rsid w:val="000E2C25"/>
    <w:rsid w:val="00163CCC"/>
    <w:rsid w:val="00205D9B"/>
    <w:rsid w:val="002330DA"/>
    <w:rsid w:val="002D07F4"/>
    <w:rsid w:val="003A6CA0"/>
    <w:rsid w:val="003E1D9F"/>
    <w:rsid w:val="00467D69"/>
    <w:rsid w:val="00471D6C"/>
    <w:rsid w:val="0048158C"/>
    <w:rsid w:val="004C4B26"/>
    <w:rsid w:val="004E0CDB"/>
    <w:rsid w:val="00525728"/>
    <w:rsid w:val="005402E7"/>
    <w:rsid w:val="00540DA9"/>
    <w:rsid w:val="00576750"/>
    <w:rsid w:val="0059270E"/>
    <w:rsid w:val="005E464D"/>
    <w:rsid w:val="005E5038"/>
    <w:rsid w:val="00624BCE"/>
    <w:rsid w:val="00624D9D"/>
    <w:rsid w:val="00647DE2"/>
    <w:rsid w:val="006A2BEA"/>
    <w:rsid w:val="006B53FC"/>
    <w:rsid w:val="006B73FE"/>
    <w:rsid w:val="006F5B01"/>
    <w:rsid w:val="007A1BBF"/>
    <w:rsid w:val="00893157"/>
    <w:rsid w:val="008A0B7C"/>
    <w:rsid w:val="009167F7"/>
    <w:rsid w:val="009320F5"/>
    <w:rsid w:val="00967C6E"/>
    <w:rsid w:val="0098697D"/>
    <w:rsid w:val="009C7BBD"/>
    <w:rsid w:val="00A7174B"/>
    <w:rsid w:val="00A76C44"/>
    <w:rsid w:val="00AB5CF5"/>
    <w:rsid w:val="00AD5C75"/>
    <w:rsid w:val="00B8465D"/>
    <w:rsid w:val="00B924F2"/>
    <w:rsid w:val="00BA192B"/>
    <w:rsid w:val="00C5067E"/>
    <w:rsid w:val="00C51201"/>
    <w:rsid w:val="00D22815"/>
    <w:rsid w:val="00D320D9"/>
    <w:rsid w:val="00D51750"/>
    <w:rsid w:val="00D666C0"/>
    <w:rsid w:val="00DB4024"/>
    <w:rsid w:val="00DE243A"/>
    <w:rsid w:val="00E06A94"/>
    <w:rsid w:val="00E150E4"/>
    <w:rsid w:val="00E47DFB"/>
    <w:rsid w:val="00E82F16"/>
    <w:rsid w:val="00E947CA"/>
    <w:rsid w:val="00EB43B2"/>
    <w:rsid w:val="00EF0EED"/>
    <w:rsid w:val="00FA611F"/>
    <w:rsid w:val="00FC76DC"/>
    <w:rsid w:val="00FD0F8D"/>
    <w:rsid w:val="00FE7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2E7"/>
    <w:rPr>
      <w:rFonts w:ascii="Tahoma" w:hAnsi="Tahoma" w:cs="Tahoma"/>
      <w:sz w:val="16"/>
      <w:szCs w:val="16"/>
    </w:rPr>
  </w:style>
  <w:style w:type="character" w:customStyle="1" w:styleId="BalloonTextChar">
    <w:name w:val="Balloon Text Char"/>
    <w:basedOn w:val="DefaultParagraphFont"/>
    <w:link w:val="BalloonText"/>
    <w:uiPriority w:val="99"/>
    <w:semiHidden/>
    <w:rsid w:val="005402E7"/>
    <w:rPr>
      <w:rFonts w:ascii="Tahoma" w:hAnsi="Tahoma" w:cs="Tahoma"/>
      <w:sz w:val="16"/>
      <w:szCs w:val="16"/>
      <w:lang w:eastAsia="en-US"/>
    </w:rPr>
  </w:style>
  <w:style w:type="character" w:styleId="CommentReference">
    <w:name w:val="annotation reference"/>
    <w:basedOn w:val="DefaultParagraphFont"/>
    <w:uiPriority w:val="99"/>
    <w:semiHidden/>
    <w:unhideWhenUsed/>
    <w:rsid w:val="005402E7"/>
    <w:rPr>
      <w:sz w:val="16"/>
      <w:szCs w:val="16"/>
    </w:rPr>
  </w:style>
  <w:style w:type="paragraph" w:styleId="CommentText">
    <w:name w:val="annotation text"/>
    <w:basedOn w:val="Normal"/>
    <w:link w:val="CommentTextChar"/>
    <w:uiPriority w:val="99"/>
    <w:semiHidden/>
    <w:unhideWhenUsed/>
    <w:rsid w:val="005402E7"/>
    <w:rPr>
      <w:sz w:val="20"/>
      <w:szCs w:val="20"/>
    </w:rPr>
  </w:style>
  <w:style w:type="character" w:customStyle="1" w:styleId="CommentTextChar">
    <w:name w:val="Comment Text Char"/>
    <w:basedOn w:val="DefaultParagraphFont"/>
    <w:link w:val="CommentText"/>
    <w:uiPriority w:val="99"/>
    <w:semiHidden/>
    <w:rsid w:val="005402E7"/>
    <w:rPr>
      <w:lang w:eastAsia="en-US"/>
    </w:rPr>
  </w:style>
  <w:style w:type="paragraph" w:styleId="CommentSubject">
    <w:name w:val="annotation subject"/>
    <w:basedOn w:val="CommentText"/>
    <w:next w:val="CommentText"/>
    <w:link w:val="CommentSubjectChar"/>
    <w:uiPriority w:val="99"/>
    <w:semiHidden/>
    <w:unhideWhenUsed/>
    <w:rsid w:val="005402E7"/>
    <w:rPr>
      <w:b/>
      <w:bCs/>
    </w:rPr>
  </w:style>
  <w:style w:type="character" w:customStyle="1" w:styleId="CommentSubjectChar">
    <w:name w:val="Comment Subject Char"/>
    <w:basedOn w:val="CommentTextChar"/>
    <w:link w:val="CommentSubject"/>
    <w:uiPriority w:val="99"/>
    <w:semiHidden/>
    <w:rsid w:val="005402E7"/>
    <w:rPr>
      <w:b/>
      <w:bCs/>
      <w:lang w:eastAsia="en-US"/>
    </w:rPr>
  </w:style>
  <w:style w:type="paragraph" w:styleId="ListParagraph">
    <w:name w:val="List Paragraph"/>
    <w:basedOn w:val="Normal"/>
    <w:uiPriority w:val="34"/>
    <w:qFormat/>
    <w:rsid w:val="003E1D9F"/>
    <w:pPr>
      <w:ind w:left="720"/>
      <w:contextualSpacing/>
    </w:pPr>
  </w:style>
  <w:style w:type="paragraph" w:styleId="FootnoteText">
    <w:name w:val="footnote text"/>
    <w:basedOn w:val="Normal"/>
    <w:link w:val="FootnoteTextChar"/>
    <w:uiPriority w:val="99"/>
    <w:semiHidden/>
    <w:unhideWhenUsed/>
    <w:rsid w:val="0059270E"/>
    <w:rPr>
      <w:sz w:val="20"/>
      <w:szCs w:val="20"/>
    </w:rPr>
  </w:style>
  <w:style w:type="character" w:customStyle="1" w:styleId="FootnoteTextChar">
    <w:name w:val="Footnote Text Char"/>
    <w:basedOn w:val="DefaultParagraphFont"/>
    <w:link w:val="FootnoteText"/>
    <w:uiPriority w:val="99"/>
    <w:semiHidden/>
    <w:rsid w:val="0059270E"/>
    <w:rPr>
      <w:lang w:eastAsia="en-US"/>
    </w:rPr>
  </w:style>
  <w:style w:type="character" w:styleId="FootnoteReference">
    <w:name w:val="footnote reference"/>
    <w:basedOn w:val="DefaultParagraphFont"/>
    <w:uiPriority w:val="99"/>
    <w:semiHidden/>
    <w:unhideWhenUsed/>
    <w:rsid w:val="005927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2E7"/>
    <w:rPr>
      <w:rFonts w:ascii="Tahoma" w:hAnsi="Tahoma" w:cs="Tahoma"/>
      <w:sz w:val="16"/>
      <w:szCs w:val="16"/>
    </w:rPr>
  </w:style>
  <w:style w:type="character" w:customStyle="1" w:styleId="BalloonTextChar">
    <w:name w:val="Balloon Text Char"/>
    <w:basedOn w:val="DefaultParagraphFont"/>
    <w:link w:val="BalloonText"/>
    <w:uiPriority w:val="99"/>
    <w:semiHidden/>
    <w:rsid w:val="005402E7"/>
    <w:rPr>
      <w:rFonts w:ascii="Tahoma" w:hAnsi="Tahoma" w:cs="Tahoma"/>
      <w:sz w:val="16"/>
      <w:szCs w:val="16"/>
      <w:lang w:eastAsia="en-US"/>
    </w:rPr>
  </w:style>
  <w:style w:type="character" w:styleId="CommentReference">
    <w:name w:val="annotation reference"/>
    <w:basedOn w:val="DefaultParagraphFont"/>
    <w:uiPriority w:val="99"/>
    <w:semiHidden/>
    <w:unhideWhenUsed/>
    <w:rsid w:val="005402E7"/>
    <w:rPr>
      <w:sz w:val="16"/>
      <w:szCs w:val="16"/>
    </w:rPr>
  </w:style>
  <w:style w:type="paragraph" w:styleId="CommentText">
    <w:name w:val="annotation text"/>
    <w:basedOn w:val="Normal"/>
    <w:link w:val="CommentTextChar"/>
    <w:uiPriority w:val="99"/>
    <w:semiHidden/>
    <w:unhideWhenUsed/>
    <w:rsid w:val="005402E7"/>
    <w:rPr>
      <w:sz w:val="20"/>
      <w:szCs w:val="20"/>
    </w:rPr>
  </w:style>
  <w:style w:type="character" w:customStyle="1" w:styleId="CommentTextChar">
    <w:name w:val="Comment Text Char"/>
    <w:basedOn w:val="DefaultParagraphFont"/>
    <w:link w:val="CommentText"/>
    <w:uiPriority w:val="99"/>
    <w:semiHidden/>
    <w:rsid w:val="005402E7"/>
    <w:rPr>
      <w:lang w:eastAsia="en-US"/>
    </w:rPr>
  </w:style>
  <w:style w:type="paragraph" w:styleId="CommentSubject">
    <w:name w:val="annotation subject"/>
    <w:basedOn w:val="CommentText"/>
    <w:next w:val="CommentText"/>
    <w:link w:val="CommentSubjectChar"/>
    <w:uiPriority w:val="99"/>
    <w:semiHidden/>
    <w:unhideWhenUsed/>
    <w:rsid w:val="005402E7"/>
    <w:rPr>
      <w:b/>
      <w:bCs/>
    </w:rPr>
  </w:style>
  <w:style w:type="character" w:customStyle="1" w:styleId="CommentSubjectChar">
    <w:name w:val="Comment Subject Char"/>
    <w:basedOn w:val="CommentTextChar"/>
    <w:link w:val="CommentSubject"/>
    <w:uiPriority w:val="99"/>
    <w:semiHidden/>
    <w:rsid w:val="005402E7"/>
    <w:rPr>
      <w:b/>
      <w:bCs/>
      <w:lang w:eastAsia="en-US"/>
    </w:rPr>
  </w:style>
  <w:style w:type="paragraph" w:styleId="ListParagraph">
    <w:name w:val="List Paragraph"/>
    <w:basedOn w:val="Normal"/>
    <w:uiPriority w:val="34"/>
    <w:qFormat/>
    <w:rsid w:val="003E1D9F"/>
    <w:pPr>
      <w:ind w:left="720"/>
      <w:contextualSpacing/>
    </w:pPr>
  </w:style>
  <w:style w:type="paragraph" w:styleId="FootnoteText">
    <w:name w:val="footnote text"/>
    <w:basedOn w:val="Normal"/>
    <w:link w:val="FootnoteTextChar"/>
    <w:uiPriority w:val="99"/>
    <w:semiHidden/>
    <w:unhideWhenUsed/>
    <w:rsid w:val="0059270E"/>
    <w:rPr>
      <w:sz w:val="20"/>
      <w:szCs w:val="20"/>
    </w:rPr>
  </w:style>
  <w:style w:type="character" w:customStyle="1" w:styleId="FootnoteTextChar">
    <w:name w:val="Footnote Text Char"/>
    <w:basedOn w:val="DefaultParagraphFont"/>
    <w:link w:val="FootnoteText"/>
    <w:uiPriority w:val="99"/>
    <w:semiHidden/>
    <w:rsid w:val="0059270E"/>
    <w:rPr>
      <w:lang w:eastAsia="en-US"/>
    </w:rPr>
  </w:style>
  <w:style w:type="character" w:styleId="FootnoteReference">
    <w:name w:val="footnote reference"/>
    <w:basedOn w:val="DefaultParagraphFont"/>
    <w:uiPriority w:val="99"/>
    <w:semiHidden/>
    <w:unhideWhenUsed/>
    <w:rsid w:val="00592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205960">
      <w:bodyDiv w:val="1"/>
      <w:marLeft w:val="0"/>
      <w:marRight w:val="0"/>
      <w:marTop w:val="0"/>
      <w:marBottom w:val="0"/>
      <w:divBdr>
        <w:top w:val="none" w:sz="0" w:space="0" w:color="auto"/>
        <w:left w:val="none" w:sz="0" w:space="0" w:color="auto"/>
        <w:bottom w:val="none" w:sz="0" w:space="0" w:color="auto"/>
        <w:right w:val="none" w:sz="0" w:space="0" w:color="auto"/>
      </w:divBdr>
    </w:div>
    <w:div w:id="1771970980">
      <w:bodyDiv w:val="1"/>
      <w:marLeft w:val="0"/>
      <w:marRight w:val="0"/>
      <w:marTop w:val="0"/>
      <w:marBottom w:val="0"/>
      <w:divBdr>
        <w:top w:val="none" w:sz="0" w:space="0" w:color="auto"/>
        <w:left w:val="none" w:sz="0" w:space="0" w:color="auto"/>
        <w:bottom w:val="none" w:sz="0" w:space="0" w:color="auto"/>
        <w:right w:val="none" w:sz="0" w:space="0" w:color="auto"/>
      </w:divBdr>
    </w:div>
    <w:div w:id="1957056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1676</ap:Words>
  <ap:Characters>9994</ap:Characters>
  <ap:DocSecurity>0</ap:DocSecurity>
  <ap:Lines>175</ap:Lines>
  <ap:Paragraphs>27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oFAAXzy6TWd89phNu2gLLJ7OQRjgVZdC5WWBTYQhvfyfByvVbutXU9BmL2KKaSy4ZIiCHxcy6cLHg6ic
cV+zOyc+7J3+R/gcj4YCqbyrEhG6PRitfc5bExCym4wOZ5w3pj6Swbd96UW92mn7DQD/DOCYSSSH
/BL6yqf7+8OERupqSE/6aK/qhU+SVektl/uOy6gTA9xsMBz1Ss25KkE/MmaXmL6UgQZjR47uiBw9
PF27oKt7VV2wreodQ</vt:lpwstr>
  </property>
  <property fmtid="{D5CDD505-2E9C-101B-9397-08002B2CF9AE}" pid="3" name="MAIL_MSG_ID2">
    <vt:lpwstr>O5RDgPlPI5sqPJ98G9HZIecTeKG0zXfoOJJz+N+fkI/pzPaE5Olvf73mEIh
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0x010100829B4BAADA170D41AAE3DFFE49F65CE6</vt:lpwstr>
  </property>
  <property fmtid="{D5CDD505-2E9C-101B-9397-08002B2CF9AE}" pid="7" name="Gereserveerd">
    <vt:lpwstr>true</vt:lpwstr>
  </property>
  <property fmtid="{D5CDD505-2E9C-101B-9397-08002B2CF9AE}" pid="8" name="GereserveerdDoor">
    <vt:lpwstr>bouh0211</vt:lpwstr>
  </property>
  <property fmtid="{D5CDD505-2E9C-101B-9397-08002B2CF9AE}" pid="9" name="Door">
    <vt:lpwstr>Bouwmeester H.</vt:lpwstr>
  </property>
</Properties>
</file>