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55" w:rsidRDefault="00CA5855">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t>de Nederlandse leden van het Europees Parlement</w:t>
      </w:r>
    </w:p>
    <w:p w:rsidR="00CA5855" w:rsidRDefault="00CA5855">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p>
    <w:p w:rsidR="00CA5855" w:rsidRDefault="00CA5855">
      <w:pPr>
        <w:pStyle w:val="PlatteTekst"/>
        <w:sectPr w:rsidR="00CA5855">
          <w:headerReference w:type="default" r:id="rId7"/>
          <w:type w:val="continuous"/>
          <w:pgSz w:w="11907" w:h="16840" w:code="9"/>
          <w:pgMar w:top="5245" w:right="1701" w:bottom="1418" w:left="2212" w:header="426" w:footer="992" w:gutter="0"/>
          <w:cols w:space="708"/>
          <w:docGrid w:type="lines" w:linePitch="284"/>
        </w:sectPr>
      </w:pPr>
      <w:r>
        <w:rPr>
          <w:noProof/>
          <w:lang w:eastAsia="nl-NL"/>
        </w:rPr>
        <w:pict>
          <v:shapetype id="_x0000_t202" coordsize="21600,21600" o:spt="202" path="m,l,21600r21600,l21600,xe">
            <v:stroke joinstyle="miter"/>
            <v:path gradientshapeok="t" o:connecttype="rect"/>
          </v:shapetype>
          <v:shape id="Tekstvak 9" style="position:absolute;margin-left:374.95pt;margin-top:171.85pt;width:164.05pt;height:104.6pt;z-index:251656704;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inset="0,0,0,0">
              <w:txbxContent>
                <w:p w:rsidR="00CA5855" w:rsidRDefault="00CA5855">
                  <w:pPr>
                    <w:pStyle w:val="Huisstijl-Afzendgegevens"/>
                    <w:rPr>
                      <w:szCs w:val="13"/>
                    </w:rPr>
                  </w:pPr>
                </w:p>
                <w:p w:rsidR="00CA5855" w:rsidRDefault="00CA5855">
                  <w:pPr>
                    <w:pStyle w:val="Huisstijl-AfzendgegevensW1vet"/>
                    <w:rPr>
                      <w:szCs w:val="13"/>
                    </w:rPr>
                  </w:pPr>
                </w:p>
                <w:p w:rsidRPr="0027053F" w:rsidR="00CA5855" w:rsidRDefault="00CA5855">
                  <w:pPr>
                    <w:pStyle w:val="Huisstijl-AfzendgegevensW1vet"/>
                    <w:rPr>
                      <w:b w:val="0"/>
                      <w:szCs w:val="13"/>
                    </w:rPr>
                  </w:pPr>
                  <w:r w:rsidRPr="0027053F">
                    <w:rPr>
                      <w:rStyle w:val="Strong"/>
                      <w:rFonts w:cs="Lohit Hindi"/>
                      <w:b/>
                    </w:rPr>
                    <w:t xml:space="preserve">Permanent Vertegenwoordiger van het Nederlands </w:t>
                  </w:r>
                  <w:r w:rsidRPr="0027053F">
                    <w:rPr>
                      <w:rStyle w:val="HTMLDefinition"/>
                      <w:rFonts w:cs="Lohit Hindi"/>
                      <w:bCs/>
                    </w:rPr>
                    <w:t>Parlement</w:t>
                  </w:r>
                  <w:r w:rsidRPr="0027053F">
                    <w:rPr>
                      <w:rStyle w:val="Strong"/>
                      <w:rFonts w:cs="Lohit Hindi"/>
                      <w:b/>
                    </w:rPr>
                    <w:t xml:space="preserve"> bij de</w:t>
                  </w:r>
                  <w:r w:rsidRPr="0027053F">
                    <w:rPr>
                      <w:rStyle w:val="Strong"/>
                      <w:rFonts w:cs="Lohit Hindi"/>
                    </w:rPr>
                    <w:t xml:space="preserve"> </w:t>
                  </w:r>
                  <w:r w:rsidRPr="0027053F">
                    <w:rPr>
                      <w:rStyle w:val="HTMLDefinition"/>
                      <w:rFonts w:cs="Lohit Hindi"/>
                      <w:bCs/>
                    </w:rPr>
                    <w:t>EU</w:t>
                  </w:r>
                </w:p>
                <w:p w:rsidR="00CA5855" w:rsidRDefault="00CA5855">
                  <w:pPr>
                    <w:pStyle w:val="Huisstijl-Afzendgegevens"/>
                    <w:rPr>
                      <w:szCs w:val="13"/>
                    </w:rPr>
                  </w:pPr>
                  <w:r>
                    <w:rPr>
                      <w:szCs w:val="13"/>
                    </w:rPr>
                    <w:t xml:space="preserve"> </w:t>
                  </w:r>
                  <w:r>
                    <w:t>Caroline Keulemans</w:t>
                  </w:r>
                </w:p>
                <w:p w:rsidR="00CA5855" w:rsidRDefault="00CA5855">
                  <w:pPr>
                    <w:pStyle w:val="Huisstijl-Afzendgegevens"/>
                    <w:rPr>
                      <w:szCs w:val="13"/>
                    </w:rPr>
                  </w:pPr>
                  <w:r>
                    <w:rPr>
                      <w:szCs w:val="13"/>
                    </w:rPr>
                    <w:t xml:space="preserve">E  </w:t>
                  </w:r>
                  <w:r>
                    <w:t>caroline.keulemans@europarl.europa.eu</w:t>
                  </w:r>
                </w:p>
              </w:txbxContent>
            </v:textbox>
            <w10:wrap type="topAndBottom" anchorx="page" anchory="page"/>
          </v:shape>
        </w:pict>
      </w:r>
      <w:r>
        <w:rPr>
          <w:noProof/>
          <w:lang w:eastAsia="nl-NL"/>
        </w:rPr>
        <w:pict>
          <v:shape id="Tekstvak 13" style="position:absolute;margin-left:294.4pt;margin-top:145.5pt;width:161.3pt;height:18.75pt;z-index:251658752;visibility:visibl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CA5855" w:rsidRDefault="00CA5855"/>
              </w:txbxContent>
            </v:textbox>
            <w10:wrap anchory="page"/>
          </v:shape>
        </w:pict>
      </w:r>
    </w:p>
    <w:p w:rsidR="00CA5855" w:rsidRDefault="00CA5855">
      <w:pPr>
        <w:pStyle w:val="Huisstijl-Aanhef"/>
        <w:rPr>
          <w:szCs w:val="17"/>
        </w:rPr>
      </w:pPr>
      <w:r>
        <w:rPr>
          <w:noProof/>
          <w:lang w:eastAsia="nl-NL" w:bidi="ar-SA"/>
        </w:rPr>
        <w:pict>
          <v:shape id="Tekstvak 8" style="position:absolute;margin-left:39.1pt;margin-top:285.25pt;width:326.8pt;height:62.2pt;z-index:251657728;visibility:visible;mso-wrap-distance-bottom:21.25pt;mso-position-horizontal-relative:page;mso-position-vertical-relative:page"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inset="0,0,0,0">
              <w:txbxContent>
                <w:p w:rsidR="00CA5855" w:rsidRDefault="00CA5855">
                  <w:pPr>
                    <w:pStyle w:val="Huisstijl-AgendagegevensW1"/>
                  </w:pPr>
                  <w:r>
                    <w:tab/>
                    <w:t>datum</w:t>
                  </w:r>
                  <w:r>
                    <w:tab/>
                  </w:r>
                  <w:r>
                    <w:tab/>
                  </w:r>
                  <w:r>
                    <w:tab/>
                    <w:t>11 mei 2012</w:t>
                  </w:r>
                </w:p>
                <w:p w:rsidR="00CA5855" w:rsidP="0027053F" w:rsidRDefault="00CA5855">
                  <w:pPr>
                    <w:pStyle w:val="Huisstijl-AgendagegevensW1"/>
                    <w:tabs>
                      <w:tab w:val="clear" w:pos="1344"/>
                      <w:tab w:val="clear" w:pos="1442"/>
                      <w:tab w:val="left" w:pos="1445"/>
                    </w:tabs>
                    <w:ind w:left="935" w:hanging="935"/>
                  </w:pPr>
                  <w:r>
                    <w:tab/>
                    <w:t>betreft</w:t>
                  </w:r>
                  <w:r>
                    <w:tab/>
                  </w:r>
                  <w:r>
                    <w:tab/>
                    <w:t xml:space="preserve">uitnodiging voor een bijeenkomst op 28 juni 2012 </w:t>
                  </w:r>
                  <w:r>
                    <w:br/>
                    <w:t>ons kenmerk</w:t>
                  </w:r>
                  <w:r>
                    <w:tab/>
                    <w:t>2012Z10113 / 2012D21325</w:t>
                  </w:r>
                </w:p>
                <w:p w:rsidR="00CA5855" w:rsidRDefault="00CA5855">
                  <w:pPr>
                    <w:pStyle w:val="Huisstijl-AgendagegevensW1"/>
                  </w:pPr>
                  <w:r>
                    <w:tab/>
                    <w:t>pagina</w:t>
                  </w:r>
                  <w:r>
                    <w:tab/>
                  </w:r>
                  <w:fldSimple w:instr=" PAGE  \* Arabic  \* MERGEFORMAT ">
                    <w:r>
                      <w:t>1</w:t>
                    </w:r>
                  </w:fldSimple>
                  <w:r>
                    <w:t>/</w:t>
                  </w:r>
                  <w:fldSimple w:instr=" NUMPAGES  \* Arabic  \* MERGEFORMAT ">
                    <w:r>
                      <w:t>1</w:t>
                    </w:r>
                  </w:fldSimple>
                </w:p>
              </w:txbxContent>
            </v:textbox>
            <w10:wrap type="topAndBottom" anchorx="page" anchory="page"/>
          </v:shape>
        </w:pict>
      </w:r>
      <w:r>
        <w:rPr>
          <w:szCs w:val="17"/>
        </w:rPr>
        <w:t xml:space="preserve">Geachte leden van het Europees Parlement, beste collega’s, </w:t>
      </w:r>
    </w:p>
    <w:p w:rsidRPr="00284FBA" w:rsidR="00CA5855" w:rsidP="00284FBA" w:rsidRDefault="00CA5855">
      <w:pPr>
        <w:autoSpaceDE w:val="0"/>
        <w:autoSpaceDN w:val="0"/>
        <w:adjustRightInd w:val="0"/>
        <w:rPr>
          <w:szCs w:val="18"/>
          <w:lang w:eastAsia="nl-NL"/>
        </w:rPr>
      </w:pPr>
      <w:r w:rsidRPr="00284FBA">
        <w:rPr>
          <w:szCs w:val="18"/>
        </w:rPr>
        <w:t>Los van de in Nederland ontstane</w:t>
      </w:r>
      <w:r>
        <w:rPr>
          <w:szCs w:val="18"/>
        </w:rPr>
        <w:t xml:space="preserve"> </w:t>
      </w:r>
      <w:r w:rsidRPr="00284FBA">
        <w:rPr>
          <w:szCs w:val="18"/>
          <w:lang w:eastAsia="nl-NL"/>
        </w:rPr>
        <w:t>politieke situatie; Europa gaat door, en daarmee ook de parlementaire controle op de Europese besluitvorming. De Tweede Kamer heeft de ambities en inzet op dit punt vorig jaar nog eens onderstreept in het rapport Bovenop Europa. In dat kader past ook het streven om de dialoog met u, Nederlandse Europarlementariërs, te versterken.</w:t>
      </w:r>
    </w:p>
    <w:p w:rsidRPr="00284FBA" w:rsidR="00CA5855" w:rsidP="00284FBA" w:rsidRDefault="00CA5855">
      <w:pPr>
        <w:autoSpaceDE w:val="0"/>
        <w:autoSpaceDN w:val="0"/>
        <w:adjustRightInd w:val="0"/>
        <w:rPr>
          <w:szCs w:val="18"/>
          <w:lang w:eastAsia="nl-NL"/>
        </w:rPr>
      </w:pPr>
    </w:p>
    <w:p w:rsidRPr="00284FBA" w:rsidR="00CA5855" w:rsidP="00284FBA" w:rsidRDefault="00CA5855">
      <w:pPr>
        <w:autoSpaceDE w:val="0"/>
        <w:autoSpaceDN w:val="0"/>
        <w:adjustRightInd w:val="0"/>
        <w:rPr>
          <w:szCs w:val="18"/>
          <w:lang w:eastAsia="nl-NL"/>
        </w:rPr>
      </w:pPr>
      <w:r w:rsidRPr="00284FBA">
        <w:rPr>
          <w:szCs w:val="18"/>
          <w:lang w:eastAsia="nl-NL"/>
        </w:rPr>
        <w:t>In de procedurevergadering van de commissie voor Europese Zaken van 29 maart jl. is de wens uitgesproken om in aanvulling op de bestaande samenwerking (waaronder het jaarlijkse Staat van de Unie debat, werkbezoeken en videoconferenties) tweemaal per jaar een overleg te plannen tussen de Europawoordvoerders in de Kamer en u; Nederlandse leden van het Europees Parlement. Deze</w:t>
      </w:r>
      <w:r>
        <w:rPr>
          <w:szCs w:val="18"/>
          <w:lang w:eastAsia="nl-NL"/>
        </w:rPr>
        <w:t xml:space="preserve"> </w:t>
      </w:r>
      <w:r w:rsidRPr="00284FBA">
        <w:rPr>
          <w:szCs w:val="18"/>
          <w:lang w:eastAsia="nl-NL"/>
        </w:rPr>
        <w:t xml:space="preserve">ontmoeting zou wat onze commissie betreft afwisselend in Den Haag en in Brussel kunnen plaatsvinden. </w:t>
      </w:r>
    </w:p>
    <w:p w:rsidR="00CA5855" w:rsidP="00284FBA" w:rsidRDefault="00CA5855">
      <w:pPr>
        <w:autoSpaceDE w:val="0"/>
        <w:autoSpaceDN w:val="0"/>
        <w:adjustRightInd w:val="0"/>
        <w:rPr>
          <w:szCs w:val="18"/>
          <w:lang w:eastAsia="nl-NL"/>
        </w:rPr>
      </w:pPr>
      <w:r w:rsidRPr="00284FBA">
        <w:rPr>
          <w:szCs w:val="18"/>
          <w:lang w:eastAsia="nl-NL"/>
        </w:rPr>
        <w:t>Deze bijeenkomst zou, naast een nadere persoonlijke kennismaking, gebruikt kunnen worden om onderling informatie en standpunten uit te wisselen over voor Nederland prioritaire EU-dossiers, waaronder de EU-prioriteiten van de Kamer (zie bijlage), en meer in het algemeen over het Europese onderhandelings- en besluitvormingsproces.</w:t>
      </w:r>
    </w:p>
    <w:p w:rsidR="00CA5855" w:rsidP="00284FBA" w:rsidRDefault="00CA5855">
      <w:pPr>
        <w:autoSpaceDE w:val="0"/>
        <w:autoSpaceDN w:val="0"/>
        <w:adjustRightInd w:val="0"/>
        <w:rPr>
          <w:lang w:eastAsia="nl-NL"/>
        </w:rPr>
      </w:pPr>
      <w:r w:rsidRPr="00284FBA">
        <w:rPr>
          <w:lang w:eastAsia="nl-NL"/>
        </w:rPr>
        <w:t xml:space="preserve"> </w:t>
      </w:r>
      <w:r w:rsidRPr="00284FBA">
        <w:rPr>
          <w:lang w:eastAsia="nl-NL"/>
        </w:rPr>
        <w:br/>
        <w:t>Ik nodig u daartoe hierbij van harte uit voor een eerste overleg op donderdag 28 juni a.s. van 16.00 tot 17.30 uur in de Tweede Kamer. Deze datum wordt voorgesteld op basis van een vergelijking van de agenda`s van de Tweede Kamer en het Europees Parlement.</w:t>
      </w:r>
    </w:p>
    <w:p w:rsidR="00CA5855" w:rsidP="00284FBA" w:rsidRDefault="00CA5855">
      <w:pPr>
        <w:autoSpaceDE w:val="0"/>
        <w:autoSpaceDN w:val="0"/>
        <w:adjustRightInd w:val="0"/>
        <w:rPr>
          <w:lang w:eastAsia="nl-NL"/>
        </w:rPr>
      </w:pPr>
    </w:p>
    <w:p w:rsidR="00CA5855" w:rsidP="00284FBA" w:rsidRDefault="00CA5855">
      <w:pPr>
        <w:autoSpaceDE w:val="0"/>
        <w:autoSpaceDN w:val="0"/>
        <w:adjustRightInd w:val="0"/>
        <w:rPr>
          <w:lang w:eastAsia="nl-NL"/>
        </w:rPr>
      </w:pPr>
    </w:p>
    <w:p w:rsidR="00CA5855" w:rsidP="00284FBA" w:rsidRDefault="00CA5855">
      <w:pPr>
        <w:autoSpaceDE w:val="0"/>
        <w:autoSpaceDN w:val="0"/>
        <w:adjustRightInd w:val="0"/>
        <w:rPr>
          <w:lang w:eastAsia="nl-NL"/>
        </w:rPr>
      </w:pPr>
    </w:p>
    <w:p w:rsidR="00CA5855" w:rsidP="00284FBA" w:rsidRDefault="00CA5855">
      <w:pPr>
        <w:autoSpaceDE w:val="0"/>
        <w:autoSpaceDN w:val="0"/>
        <w:adjustRightInd w:val="0"/>
        <w:rPr>
          <w:lang w:eastAsia="nl-NL"/>
        </w:rPr>
      </w:pPr>
    </w:p>
    <w:p w:rsidR="00CA5855" w:rsidP="00284FBA" w:rsidRDefault="00CA5855">
      <w:pPr>
        <w:autoSpaceDE w:val="0"/>
        <w:autoSpaceDN w:val="0"/>
        <w:adjustRightInd w:val="0"/>
        <w:rPr>
          <w:lang w:eastAsia="nl-NL"/>
        </w:rPr>
      </w:pPr>
    </w:p>
    <w:p w:rsidR="00CA5855" w:rsidP="00284FBA" w:rsidRDefault="00CA5855">
      <w:pPr>
        <w:autoSpaceDE w:val="0"/>
        <w:autoSpaceDN w:val="0"/>
        <w:adjustRightInd w:val="0"/>
        <w:rPr>
          <w:lang w:eastAsia="nl-NL"/>
        </w:rPr>
      </w:pPr>
    </w:p>
    <w:p w:rsidR="00CA5855" w:rsidP="00284FBA" w:rsidRDefault="00CA5855">
      <w:pPr>
        <w:autoSpaceDE w:val="0"/>
        <w:autoSpaceDN w:val="0"/>
        <w:adjustRightInd w:val="0"/>
        <w:rPr>
          <w:szCs w:val="17"/>
        </w:rPr>
      </w:pPr>
      <w:r w:rsidRPr="00284FBA">
        <w:rPr>
          <w:lang w:eastAsia="nl-NL"/>
        </w:rPr>
        <w:t>Graag verne</w:t>
      </w:r>
      <w:r>
        <w:rPr>
          <w:lang w:eastAsia="nl-NL"/>
        </w:rPr>
        <w:t xml:space="preserve">men wij </w:t>
      </w:r>
      <w:r w:rsidRPr="00284FBA">
        <w:rPr>
          <w:lang w:eastAsia="nl-NL"/>
        </w:rPr>
        <w:t>of u in de gelegenheid bent op deze uitnodiging in te gaan. Gelieve uw reactie vóór vrijdag 1 juni a.s. te sturen naar de Permanente Vertegenwoordiger van de Staten-Generaal in Brussel</w:t>
      </w:r>
      <w:r>
        <w:rPr>
          <w:lang w:eastAsia="nl-NL"/>
        </w:rPr>
        <w:t>, C</w:t>
      </w:r>
      <w:r w:rsidRPr="00284FBA">
        <w:rPr>
          <w:lang w:eastAsia="nl-NL"/>
        </w:rPr>
        <w:t>aroline</w:t>
      </w:r>
      <w:r>
        <w:rPr>
          <w:lang w:eastAsia="nl-NL"/>
        </w:rPr>
        <w:t xml:space="preserve"> K</w:t>
      </w:r>
      <w:r w:rsidRPr="00284FBA">
        <w:rPr>
          <w:lang w:eastAsia="nl-NL"/>
        </w:rPr>
        <w:t>eulemans</w:t>
      </w:r>
      <w:r>
        <w:rPr>
          <w:lang w:eastAsia="nl-NL"/>
        </w:rPr>
        <w:t xml:space="preserve"> (e-mail:  </w:t>
      </w:r>
      <w:hyperlink w:history="1" r:id="rId8">
        <w:r w:rsidRPr="00BF7C52">
          <w:rPr>
            <w:rStyle w:val="Hyperlink"/>
            <w:lang w:eastAsia="nl-NL"/>
          </w:rPr>
          <w:t>caroline.keulemans@europarl.europa.eu</w:t>
        </w:r>
      </w:hyperlink>
      <w:r>
        <w:rPr>
          <w:lang w:eastAsia="nl-NL"/>
        </w:rPr>
        <w:t xml:space="preserve"> </w:t>
      </w:r>
      <w:r w:rsidRPr="00284FBA">
        <w:rPr>
          <w:lang w:eastAsia="nl-NL"/>
        </w:rPr>
        <w:t>).</w:t>
      </w:r>
      <w:r w:rsidRPr="00284FBA">
        <w:rPr>
          <w:lang w:eastAsia="nl-NL"/>
        </w:rPr>
        <w:br/>
      </w:r>
    </w:p>
    <w:p w:rsidR="00CA5855" w:rsidRDefault="00CA5855">
      <w:pPr>
        <w:pStyle w:val="Huisstijl-Slotzin"/>
        <w:tabs>
          <w:tab w:val="left" w:pos="5160"/>
        </w:tabs>
        <w:rPr>
          <w:szCs w:val="17"/>
        </w:rPr>
      </w:pPr>
      <w:bookmarkStart w:name="_GoBack" w:id="0"/>
      <w:bookmarkEnd w:id="0"/>
      <w:r>
        <w:rPr>
          <w:szCs w:val="17"/>
        </w:rPr>
        <w:t>Met vriendelijke groet,</w:t>
      </w:r>
    </w:p>
    <w:p w:rsidR="00CA5855" w:rsidRDefault="00CA5855">
      <w:pPr>
        <w:pStyle w:val="Huisstijl-Slotzin"/>
        <w:tabs>
          <w:tab w:val="left" w:pos="5160"/>
        </w:tabs>
        <w:rPr>
          <w:szCs w:val="17"/>
        </w:rPr>
      </w:pPr>
    </w:p>
    <w:p w:rsidRPr="00284FBA" w:rsidR="00CA5855" w:rsidP="00284FBA" w:rsidRDefault="00CA5855">
      <w:pPr>
        <w:pStyle w:val="Huisstijl-Ondertekening"/>
      </w:pPr>
    </w:p>
    <w:p w:rsidR="00CA5855" w:rsidRDefault="00CA5855">
      <w:pPr>
        <w:pStyle w:val="Huisstijl-Slotzin"/>
        <w:tabs>
          <w:tab w:val="left" w:pos="5160"/>
        </w:tabs>
        <w:rPr>
          <w:szCs w:val="17"/>
        </w:rPr>
      </w:pPr>
      <w:r>
        <w:rPr>
          <w:szCs w:val="17"/>
        </w:rPr>
        <w:t xml:space="preserve">Raymond Knops </w:t>
      </w:r>
    </w:p>
    <w:p w:rsidR="00CA5855" w:rsidRDefault="00CA5855">
      <w:pPr>
        <w:pStyle w:val="Huisstijl-Ondertekeningvervolg"/>
        <w:rPr>
          <w:i w:val="0"/>
          <w:szCs w:val="17"/>
        </w:rPr>
      </w:pPr>
      <w:r>
        <w:rPr>
          <w:i w:val="0"/>
          <w:szCs w:val="17"/>
        </w:rPr>
        <w:t xml:space="preserve">Voorzitter van de vaste commissie voor Europese Zaken </w:t>
      </w:r>
    </w:p>
    <w:sectPr w:rsidR="00CA5855" w:rsidSect="001520EF">
      <w:headerReference w:type="default" r:id="rId9"/>
      <w:footerReference w:type="default" r:id="rId10"/>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855" w:rsidRDefault="00CA5855">
      <w:r>
        <w:separator/>
      </w:r>
    </w:p>
  </w:endnote>
  <w:endnote w:type="continuationSeparator" w:id="0">
    <w:p w:rsidR="00CA5855" w:rsidRDefault="00CA5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55" w:rsidRDefault="00CA5855">
    <w:pPr>
      <w:pStyle w:val="Footer"/>
    </w:pPr>
    <w:r>
      <w:rPr>
        <w:noProof/>
        <w:lang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CA5855" w:rsidRDefault="00CA5855">
                <w:pPr>
                  <w:pStyle w:val="Huisstijl-Paginanummer"/>
                </w:pPr>
                <w:r>
                  <w:t xml:space="preserve">pagina </w:t>
                </w:r>
                <w:fldSimple w:instr=" PAGE  \* Arabic  \* MERGEFORMAT ">
                  <w:r>
                    <w:rPr>
                      <w:noProof/>
                    </w:rPr>
                    <w:t>2</w:t>
                  </w:r>
                </w:fldSimple>
                <w:r>
                  <w:t>/</w:t>
                </w:r>
                <w:fldSimple w:instr=" NUMPAGES  \* Arabic  \* MERGEFORMAT ">
                  <w:r>
                    <w:rPr>
                      <w:noProof/>
                    </w:rPr>
                    <w:t>2</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855" w:rsidRDefault="00CA5855">
      <w:r>
        <w:separator/>
      </w:r>
    </w:p>
  </w:footnote>
  <w:footnote w:type="continuationSeparator" w:id="0">
    <w:p w:rsidR="00CA5855" w:rsidRDefault="00CA5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55" w:rsidRDefault="00CA5855">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7728;visibility:visible;mso-position-horizontal-relative:page;mso-position-vertical-relative:page">
          <v:imagedata r:id="rId1" o:title=""/>
          <w10:wrap anchorx="page" anchory="page"/>
        </v:shape>
      </w:pict>
    </w:r>
    <w:r>
      <w:rPr>
        <w:noProof/>
        <w:lang w:eastAsia="nl-NL"/>
      </w:rPr>
      <w:pict>
        <v:shape id="Afbeelding 14" o:spid="_x0000_s2050" type="#_x0000_t75" style="position:absolute;margin-left:49.35pt;margin-top:29.5pt;width:34pt;height:97.5pt;z-index:-251658752;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55" w:rsidRDefault="00CA5855">
    <w:pPr>
      <w:pStyle w:val="Header"/>
    </w:pPr>
    <w:r>
      <w:rPr>
        <w:noProof/>
        <w:lang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CA5855" w:rsidRDefault="00CA5855">
                <w:pPr>
                  <w:pStyle w:val="Huisstijl-Gegevens"/>
                  <w:tabs>
                    <w:tab w:val="right" w:pos="1540"/>
                    <w:tab w:val="left" w:pos="1701"/>
                  </w:tabs>
                </w:pPr>
                <w:r>
                  <w:tab/>
                  <w:t>datum</w:t>
                </w:r>
                <w:r>
                  <w:tab/>
                  <w:t>11 mei 2012</w:t>
                </w:r>
              </w:p>
              <w:p w:rsidR="00CA5855" w:rsidRDefault="00CA5855">
                <w:pPr>
                  <w:pStyle w:val="GegevensW1"/>
                </w:pPr>
                <w:r>
                  <w:tab/>
                  <w:t>kenmerk</w:t>
                </w:r>
                <w:r>
                  <w:tab/>
                  <w:t>2012Z/ 2012D</w:t>
                </w:r>
              </w:p>
            </w:txbxContent>
          </v:textbox>
          <w10:wrap anchorx="page" anchory="page"/>
        </v:shape>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0EF"/>
    <w:rsid w:val="00136D7E"/>
    <w:rsid w:val="001520EF"/>
    <w:rsid w:val="0027053F"/>
    <w:rsid w:val="00271084"/>
    <w:rsid w:val="00284FBA"/>
    <w:rsid w:val="00476647"/>
    <w:rsid w:val="00744F35"/>
    <w:rsid w:val="007944B7"/>
    <w:rsid w:val="00AD6392"/>
    <w:rsid w:val="00BF3337"/>
    <w:rsid w:val="00BF7C52"/>
    <w:rsid w:val="00CA585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0EF"/>
    <w:rPr>
      <w:rFonts w:ascii="Verdana" w:hAnsi="Verdana"/>
      <w:sz w:val="18"/>
      <w:lang w:eastAsia="en-US"/>
    </w:rPr>
  </w:style>
  <w:style w:type="paragraph" w:styleId="Heading1">
    <w:name w:val="heading 1"/>
    <w:basedOn w:val="Normal"/>
    <w:next w:val="Normal"/>
    <w:link w:val="Heading1Char"/>
    <w:uiPriority w:val="99"/>
    <w:qFormat/>
    <w:rsid w:val="001520EF"/>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1520EF"/>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20EF"/>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1520EF"/>
    <w:rPr>
      <w:rFonts w:ascii="Cambria" w:eastAsia="MS Gothic" w:hAnsi="Cambria" w:cs="Times New Roman"/>
      <w:b/>
      <w:bCs/>
      <w:color w:val="4F81BD"/>
      <w:sz w:val="26"/>
      <w:szCs w:val="26"/>
    </w:rPr>
  </w:style>
  <w:style w:type="table" w:styleId="TableGrid">
    <w:name w:val="Table Grid"/>
    <w:basedOn w:val="TableNormal"/>
    <w:uiPriority w:val="99"/>
    <w:rsid w:val="001520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styleId="Header">
    <w:name w:val="header"/>
    <w:basedOn w:val="Normal"/>
    <w:link w:val="HeaderChar"/>
    <w:uiPriority w:val="99"/>
    <w:rsid w:val="001520EF"/>
    <w:pPr>
      <w:tabs>
        <w:tab w:val="center" w:pos="4703"/>
        <w:tab w:val="right" w:pos="9406"/>
      </w:tabs>
    </w:pPr>
  </w:style>
  <w:style w:type="character" w:customStyle="1" w:styleId="HeaderChar">
    <w:name w:val="Header Char"/>
    <w:basedOn w:val="DefaultParagraphFont"/>
    <w:link w:val="Header"/>
    <w:uiPriority w:val="99"/>
    <w:locked/>
    <w:rsid w:val="001520EF"/>
    <w:rPr>
      <w:rFonts w:cs="Times New Roman"/>
    </w:rPr>
  </w:style>
  <w:style w:type="paragraph" w:styleId="Footer">
    <w:name w:val="footer"/>
    <w:basedOn w:val="Normal"/>
    <w:link w:val="FooterChar"/>
    <w:uiPriority w:val="99"/>
    <w:rsid w:val="001520EF"/>
    <w:pPr>
      <w:tabs>
        <w:tab w:val="center" w:pos="4703"/>
        <w:tab w:val="right" w:pos="9406"/>
      </w:tabs>
    </w:pPr>
    <w:rPr>
      <w:sz w:val="15"/>
    </w:rPr>
  </w:style>
  <w:style w:type="character" w:customStyle="1" w:styleId="FooterChar">
    <w:name w:val="Footer Char"/>
    <w:basedOn w:val="DefaultParagraphFont"/>
    <w:link w:val="Footer"/>
    <w:uiPriority w:val="99"/>
    <w:locked/>
    <w:rsid w:val="001520EF"/>
    <w:rPr>
      <w:rFonts w:ascii="Verdana" w:hAnsi="Verdana" w:cs="Times New Roman"/>
      <w:sz w:val="15"/>
    </w:rPr>
  </w:style>
  <w:style w:type="paragraph" w:styleId="NoSpacing">
    <w:name w:val="No Spacing"/>
    <w:uiPriority w:val="99"/>
    <w:qFormat/>
    <w:rsid w:val="001520EF"/>
    <w:rPr>
      <w:lang w:eastAsia="en-US"/>
    </w:rPr>
  </w:style>
  <w:style w:type="paragraph" w:customStyle="1" w:styleId="KopPlatteTekst">
    <w:name w:val="Kop_Platte_Tekst"/>
    <w:basedOn w:val="Normal"/>
    <w:uiPriority w:val="99"/>
    <w:rsid w:val="001520EF"/>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1520EF"/>
    <w:pPr>
      <w:spacing w:line="284" w:lineRule="exact"/>
    </w:pPr>
  </w:style>
  <w:style w:type="paragraph" w:customStyle="1" w:styleId="KopReferentieblok">
    <w:name w:val="Kop_Referentieblok"/>
    <w:basedOn w:val="Normal"/>
    <w:uiPriority w:val="99"/>
    <w:rsid w:val="001520EF"/>
    <w:pPr>
      <w:snapToGrid w:val="0"/>
      <w:spacing w:line="227" w:lineRule="exact"/>
      <w:jc w:val="right"/>
    </w:pPr>
  </w:style>
  <w:style w:type="paragraph" w:customStyle="1" w:styleId="Referentieblok">
    <w:name w:val="Referentieblok"/>
    <w:basedOn w:val="KopReferentieblok"/>
    <w:uiPriority w:val="99"/>
    <w:rsid w:val="001520EF"/>
    <w:pPr>
      <w:jc w:val="left"/>
    </w:pPr>
  </w:style>
  <w:style w:type="paragraph" w:styleId="BalloonText">
    <w:name w:val="Balloon Text"/>
    <w:basedOn w:val="Normal"/>
    <w:link w:val="BalloonTextChar"/>
    <w:uiPriority w:val="99"/>
    <w:semiHidden/>
    <w:rsid w:val="001520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20EF"/>
    <w:rPr>
      <w:rFonts w:ascii="Tahoma" w:hAnsi="Tahoma" w:cs="Tahoma"/>
      <w:sz w:val="16"/>
      <w:szCs w:val="16"/>
    </w:rPr>
  </w:style>
  <w:style w:type="paragraph" w:customStyle="1" w:styleId="Slotzin">
    <w:name w:val="Slotzin"/>
    <w:basedOn w:val="Normal"/>
    <w:uiPriority w:val="99"/>
    <w:rsid w:val="001520EF"/>
    <w:pPr>
      <w:autoSpaceDE w:val="0"/>
      <w:autoSpaceDN w:val="0"/>
      <w:adjustRightInd w:val="0"/>
      <w:spacing w:before="600"/>
    </w:pPr>
  </w:style>
  <w:style w:type="paragraph" w:customStyle="1" w:styleId="ReferentieblokW1">
    <w:name w:val="Referentieblok_W1"/>
    <w:basedOn w:val="Referentieblok"/>
    <w:uiPriority w:val="99"/>
    <w:rsid w:val="001520EF"/>
    <w:pPr>
      <w:spacing w:before="150"/>
    </w:pPr>
  </w:style>
  <w:style w:type="paragraph" w:customStyle="1" w:styleId="KopReferentieblokW1">
    <w:name w:val="Kop_Referentieblok_W1"/>
    <w:basedOn w:val="KopReferentieblok"/>
    <w:uiPriority w:val="99"/>
    <w:rsid w:val="001520EF"/>
    <w:pPr>
      <w:framePr w:hSpace="142" w:wrap="around" w:vAnchor="page" w:hAnchor="page" w:x="852" w:y="3233"/>
      <w:spacing w:before="160"/>
      <w:suppressOverlap/>
    </w:pPr>
  </w:style>
  <w:style w:type="paragraph" w:customStyle="1" w:styleId="wit">
    <w:name w:val="wit"/>
    <w:basedOn w:val="Normal"/>
    <w:uiPriority w:val="99"/>
    <w:rsid w:val="001520EF"/>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1520EF"/>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1520EF"/>
    <w:pPr>
      <w:framePr w:wrap="around" w:x="285" w:y="3290"/>
      <w:spacing w:before="0" w:line="284" w:lineRule="exact"/>
    </w:pPr>
    <w:rPr>
      <w:noProof/>
    </w:rPr>
  </w:style>
  <w:style w:type="paragraph" w:customStyle="1" w:styleId="Huisstijl-Aanhef">
    <w:name w:val="Huisstijl - Aanhef"/>
    <w:basedOn w:val="Normal"/>
    <w:uiPriority w:val="99"/>
    <w:rsid w:val="001520EF"/>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1520EF"/>
    <w:pPr>
      <w:spacing w:after="400"/>
    </w:pPr>
    <w:rPr>
      <w:b/>
    </w:rPr>
  </w:style>
  <w:style w:type="paragraph" w:customStyle="1" w:styleId="Huisstijl-Paginanummer">
    <w:name w:val="Huisstijl - Paginanummer"/>
    <w:basedOn w:val="Normal"/>
    <w:uiPriority w:val="99"/>
    <w:rsid w:val="001520EF"/>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1520EF"/>
    <w:pPr>
      <w:tabs>
        <w:tab w:val="left" w:pos="624"/>
      </w:tabs>
      <w:spacing w:before="100" w:after="240" w:line="240" w:lineRule="exact"/>
    </w:pPr>
  </w:style>
  <w:style w:type="paragraph" w:customStyle="1" w:styleId="Huisstijl-Toezendgegevens">
    <w:name w:val="Huisstijl - Toezendgegevens"/>
    <w:basedOn w:val="Normal"/>
    <w:uiPriority w:val="99"/>
    <w:rsid w:val="001520EF"/>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1520EF"/>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1520EF"/>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1520EF"/>
    <w:rPr>
      <w:i/>
    </w:rPr>
  </w:style>
  <w:style w:type="paragraph" w:customStyle="1" w:styleId="Huisstijl-Ondertekeningvervolgtitel">
    <w:name w:val="Huisstijl - Ondertekening vervolg titel"/>
    <w:basedOn w:val="Huisstijl-Ondertekeningvervolg"/>
    <w:uiPriority w:val="99"/>
    <w:rsid w:val="001520EF"/>
    <w:rPr>
      <w:i w:val="0"/>
      <w:noProof/>
    </w:rPr>
  </w:style>
  <w:style w:type="paragraph" w:customStyle="1" w:styleId="Huisstijl-Markering">
    <w:name w:val="Huisstijl - Markering"/>
    <w:basedOn w:val="Normal"/>
    <w:uiPriority w:val="99"/>
    <w:rsid w:val="001520EF"/>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1520EF"/>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1520EF"/>
    <w:pPr>
      <w:spacing w:before="90"/>
    </w:pPr>
  </w:style>
  <w:style w:type="paragraph" w:customStyle="1" w:styleId="Huisstijl-AfzendgegevenskopW1">
    <w:name w:val="Huisstijl - Afzendgegevens kop W1"/>
    <w:basedOn w:val="Normal"/>
    <w:uiPriority w:val="99"/>
    <w:rsid w:val="001520EF"/>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1520EF"/>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1520EF"/>
    <w:rPr>
      <w:rFonts w:cs="Times New Roman"/>
      <w:color w:val="808080"/>
    </w:rPr>
  </w:style>
  <w:style w:type="paragraph" w:customStyle="1" w:styleId="Huisstijl-Gegevens">
    <w:name w:val="Huisstijl - Gegevens"/>
    <w:basedOn w:val="Normal"/>
    <w:uiPriority w:val="99"/>
    <w:rsid w:val="001520EF"/>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1520EF"/>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1520EF"/>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1520EF"/>
    <w:pPr>
      <w:spacing w:before="90"/>
      <w:contextualSpacing w:val="0"/>
    </w:pPr>
  </w:style>
  <w:style w:type="paragraph" w:customStyle="1" w:styleId="GegevensW1">
    <w:name w:val="Gegevens W1"/>
    <w:basedOn w:val="Huisstijl-Gegevens"/>
    <w:uiPriority w:val="99"/>
    <w:rsid w:val="001520EF"/>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1520EF"/>
    <w:rPr>
      <w:rFonts w:cs="Times New Roman"/>
      <w:sz w:val="13"/>
      <w:szCs w:val="13"/>
    </w:rPr>
  </w:style>
  <w:style w:type="character" w:styleId="Hyperlink">
    <w:name w:val="Hyperlink"/>
    <w:basedOn w:val="DefaultParagraphFont"/>
    <w:uiPriority w:val="99"/>
    <w:rsid w:val="00284FBA"/>
    <w:rPr>
      <w:rFonts w:cs="Times New Roman"/>
      <w:color w:val="0000FF"/>
      <w:u w:val="single"/>
    </w:rPr>
  </w:style>
  <w:style w:type="character" w:styleId="HTMLDefinition">
    <w:name w:val="HTML Definition"/>
    <w:basedOn w:val="DefaultParagraphFont"/>
    <w:uiPriority w:val="99"/>
    <w:rsid w:val="00284FBA"/>
    <w:rPr>
      <w:rFonts w:cs="Times New Roman"/>
    </w:rPr>
  </w:style>
  <w:style w:type="character" w:styleId="Strong">
    <w:name w:val="Strong"/>
    <w:basedOn w:val="DefaultParagraphFont"/>
    <w:uiPriority w:val="99"/>
    <w:qFormat/>
    <w:locked/>
    <w:rsid w:val="00284FBA"/>
    <w:rPr>
      <w:rFonts w:cs="Times New Roman"/>
      <w:b/>
      <w:bCs/>
    </w:rPr>
  </w:style>
</w:styles>
</file>

<file path=word/webSettings.xml><?xml version="1.0" encoding="utf-8"?>
<w:webSettings xmlns:r="http://schemas.openxmlformats.org/officeDocument/2006/relationships" xmlns:w="http://schemas.openxmlformats.org/wordprocessingml/2006/main">
  <w:divs>
    <w:div w:id="1796219364">
      <w:marLeft w:val="0"/>
      <w:marRight w:val="0"/>
      <w:marTop w:val="0"/>
      <w:marBottom w:val="0"/>
      <w:divBdr>
        <w:top w:val="none" w:sz="0" w:space="0" w:color="auto"/>
        <w:left w:val="none" w:sz="0" w:space="0" w:color="auto"/>
        <w:bottom w:val="none" w:sz="0" w:space="0" w:color="auto"/>
        <w:right w:val="none" w:sz="0" w:space="0" w:color="auto"/>
      </w:divBdr>
    </w:div>
    <w:div w:id="1796219365">
      <w:marLeft w:val="0"/>
      <w:marRight w:val="0"/>
      <w:marTop w:val="0"/>
      <w:marBottom w:val="0"/>
      <w:divBdr>
        <w:top w:val="none" w:sz="0" w:space="0" w:color="auto"/>
        <w:left w:val="none" w:sz="0" w:space="0" w:color="auto"/>
        <w:bottom w:val="none" w:sz="0" w:space="0" w:color="auto"/>
        <w:right w:val="none" w:sz="0" w:space="0" w:color="auto"/>
      </w:divBdr>
    </w:div>
    <w:div w:id="1796219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aroline.keulemans@europarl.europa.eu" TargetMode="Externa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306</ap:Words>
  <ap:Characters>1688</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2011-08-30T15:26:00.0000000Z</lastPrinted>
  <dcterms:created xsi:type="dcterms:W3CDTF">2012-05-21T09:44:00.0000000Z</dcterms:created>
  <dcterms:modified xsi:type="dcterms:W3CDTF">2012-05-21T09:44:00.0000000Z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0x0101001A3E724102E2DC4589BA1B2C3754E94E</vt:lpwstr>
  </property>
</Properties>
</file>