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09" w:rsidRDefault="00FE1309">
      <w:r>
        <w:t>CURRICULUM VITAE</w:t>
      </w: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</w:p>
    <w:p w:rsidRPr="00B4212A" w:rsidR="00FE1309" w:rsidRDefault="00FE1309">
      <w:r w:rsidRPr="00B4212A">
        <w:t>C.H.A.(Dolf) Hogewoning</w:t>
      </w:r>
    </w:p>
    <w:p w:rsidRPr="00B4212A" w:rsidR="00FE1309" w:rsidRDefault="00FE1309">
      <w:pPr>
        <w:rPr>
          <w:lang w:val="en-US"/>
        </w:rPr>
      </w:pPr>
      <w:r w:rsidRPr="00B4212A">
        <w:rPr>
          <w:lang w:val="en-US"/>
        </w:rPr>
        <w:t xml:space="preserve">Anna Paulownastraat 87 </w:t>
      </w:r>
    </w:p>
    <w:p w:rsidRPr="00B4212A" w:rsidR="00FE1309" w:rsidRDefault="00FE1309">
      <w:pPr>
        <w:rPr>
          <w:lang w:val="en-US"/>
        </w:rPr>
      </w:pPr>
      <w:r w:rsidRPr="00B4212A">
        <w:rPr>
          <w:lang w:val="en-US"/>
        </w:rPr>
        <w:t xml:space="preserve">2618 BC The Hague </w:t>
      </w: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  <w:r>
        <w:rPr>
          <w:lang w:val="en-US"/>
        </w:rPr>
        <w:t>Born in Leiden, 30 September 1956</w:t>
      </w:r>
    </w:p>
    <w:p w:rsidR="00FE1309" w:rsidRDefault="00FE1309">
      <w:pPr>
        <w:rPr>
          <w:lang w:val="en-US"/>
        </w:rPr>
      </w:pPr>
      <w:r>
        <w:rPr>
          <w:lang w:val="en-US"/>
        </w:rPr>
        <w:t xml:space="preserve">Married, 4 children  </w:t>
      </w: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  <w:r>
        <w:rPr>
          <w:lang w:val="en-US"/>
        </w:rPr>
        <w:t>EDUCATION</w:t>
      </w: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  <w:r>
        <w:rPr>
          <w:lang w:val="en-US"/>
        </w:rPr>
        <w:t>1983 doctorate History and Dutch Law, Leiden University</w:t>
      </w:r>
    </w:p>
    <w:p w:rsidR="00FE1309" w:rsidRDefault="00FE1309">
      <w:pPr>
        <w:rPr>
          <w:lang w:val="en-US"/>
        </w:rPr>
      </w:pPr>
      <w:r>
        <w:rPr>
          <w:lang w:val="en-US"/>
        </w:rPr>
        <w:t>1974 grammar school, Dordrecht</w:t>
      </w: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  <w:r>
        <w:rPr>
          <w:lang w:val="en-US"/>
        </w:rPr>
        <w:t>WORK</w:t>
      </w:r>
    </w:p>
    <w:p w:rsidR="00FE1309" w:rsidRDefault="00FE1309">
      <w:pPr>
        <w:rPr>
          <w:lang w:val="en-US"/>
        </w:rPr>
      </w:pPr>
    </w:p>
    <w:p w:rsidR="00FE1309" w:rsidRDefault="00FE1309">
      <w:pPr>
        <w:rPr>
          <w:lang w:val="en-US"/>
        </w:rPr>
      </w:pPr>
      <w:r>
        <w:rPr>
          <w:lang w:val="en-US"/>
        </w:rPr>
        <w:t xml:space="preserve">2006-2009 </w:t>
      </w:r>
      <w:r>
        <w:rPr>
          <w:lang w:val="en-US"/>
        </w:rPr>
        <w:tab/>
        <w:t>principal secretary to HM the Queen</w:t>
      </w:r>
    </w:p>
    <w:p w:rsidRPr="00B4212A" w:rsidR="00FE1309" w:rsidRDefault="00FE1309">
      <w:pPr>
        <w:rPr>
          <w:lang w:val="en-US"/>
        </w:rPr>
      </w:pPr>
      <w:r>
        <w:rPr>
          <w:lang w:val="en-US"/>
        </w:rPr>
        <w:t xml:space="preserve">2002-2006 </w:t>
      </w:r>
      <w:r>
        <w:rPr>
          <w:lang w:val="en-US"/>
        </w:rPr>
        <w:tab/>
        <w:t xml:space="preserve">deputy head of mission, Madrid, Spain  </w:t>
      </w:r>
      <w:r w:rsidRPr="00B4212A">
        <w:rPr>
          <w:lang w:val="en-US"/>
        </w:rPr>
        <w:t xml:space="preserve">  </w:t>
      </w:r>
    </w:p>
    <w:p w:rsidR="00FE1309" w:rsidP="009C0BE8" w:rsidRDefault="00FE1309">
      <w:pPr>
        <w:ind w:left="2124" w:hanging="2124"/>
        <w:rPr>
          <w:lang w:val="en-US"/>
        </w:rPr>
      </w:pPr>
      <w:r>
        <w:rPr>
          <w:lang w:val="en-US"/>
        </w:rPr>
        <w:t xml:space="preserve">1998-2002 </w:t>
      </w:r>
      <w:r>
        <w:rPr>
          <w:lang w:val="en-US"/>
        </w:rPr>
        <w:tab/>
        <w:t>principal advisor to the director, Directorate for European Integration, Ministry of Foreign Affairs</w:t>
      </w:r>
    </w:p>
    <w:p w:rsidR="00FE1309" w:rsidP="009C0BE8" w:rsidRDefault="00FE1309">
      <w:pPr>
        <w:ind w:left="2124" w:hanging="2124"/>
        <w:rPr>
          <w:lang w:val="en-US"/>
        </w:rPr>
      </w:pPr>
      <w:r>
        <w:rPr>
          <w:lang w:val="en-US"/>
        </w:rPr>
        <w:t xml:space="preserve">1995-1998 </w:t>
      </w:r>
      <w:r>
        <w:rPr>
          <w:lang w:val="en-US"/>
        </w:rPr>
        <w:tab/>
        <w:t>human resource management advisor, Ministry of Foreign Affairs</w:t>
      </w:r>
    </w:p>
    <w:p w:rsidR="00FE1309" w:rsidP="009C0BE8" w:rsidRDefault="00FE1309">
      <w:pPr>
        <w:ind w:left="2124" w:hanging="2124"/>
        <w:rPr>
          <w:lang w:val="en-US"/>
        </w:rPr>
      </w:pPr>
      <w:r>
        <w:rPr>
          <w:lang w:val="en-US"/>
        </w:rPr>
        <w:t xml:space="preserve">1992-1995 </w:t>
      </w:r>
      <w:r>
        <w:rPr>
          <w:lang w:val="en-US"/>
        </w:rPr>
        <w:tab/>
        <w:t>embassy secretary, Netherlands Embassy in Costa Rica</w:t>
      </w:r>
    </w:p>
    <w:p w:rsidR="00FE1309" w:rsidP="009C0BE8" w:rsidRDefault="00FE1309">
      <w:pPr>
        <w:ind w:left="2124" w:hanging="2124"/>
        <w:rPr>
          <w:lang w:val="en-US"/>
        </w:rPr>
      </w:pPr>
      <w:r>
        <w:rPr>
          <w:lang w:val="en-US"/>
        </w:rPr>
        <w:t xml:space="preserve">1990-1992 </w:t>
      </w:r>
      <w:r>
        <w:rPr>
          <w:lang w:val="en-US"/>
        </w:rPr>
        <w:tab/>
        <w:t>embassy secretary, Netherlands Permanent Mission to the UN, Geneva</w:t>
      </w:r>
    </w:p>
    <w:p w:rsidR="00FE1309" w:rsidP="009C0BE8" w:rsidRDefault="00FE1309">
      <w:pPr>
        <w:ind w:left="2124" w:hanging="2124"/>
        <w:rPr>
          <w:lang w:val="en-US"/>
        </w:rPr>
      </w:pPr>
      <w:r>
        <w:rPr>
          <w:lang w:val="en-US"/>
        </w:rPr>
        <w:t xml:space="preserve">1987-1990 </w:t>
      </w:r>
      <w:r>
        <w:rPr>
          <w:lang w:val="en-US"/>
        </w:rPr>
        <w:tab/>
        <w:t>policy advisor, Directorate for International Organizations</w:t>
      </w:r>
    </w:p>
    <w:p w:rsidR="00FE1309" w:rsidP="002C6748" w:rsidRDefault="00FE1309">
      <w:pPr>
        <w:rPr>
          <w:lang w:val="en-US"/>
        </w:rPr>
      </w:pPr>
      <w:r>
        <w:rPr>
          <w:lang w:val="en-US"/>
        </w:rPr>
        <w:t xml:space="preserve">1986 </w:t>
      </w:r>
      <w:r>
        <w:rPr>
          <w:lang w:val="en-US"/>
        </w:rPr>
        <w:tab/>
      </w:r>
      <w:r>
        <w:rPr>
          <w:lang w:val="en-US"/>
        </w:rPr>
        <w:tab/>
        <w:t xml:space="preserve">diplomatic training </w:t>
      </w:r>
    </w:p>
    <w:p w:rsidR="00FE1309" w:rsidP="002C6748" w:rsidRDefault="00FE1309">
      <w:pPr>
        <w:rPr>
          <w:lang w:val="en-US"/>
        </w:rPr>
      </w:pPr>
    </w:p>
    <w:p w:rsidR="00FE1309" w:rsidP="002C6748" w:rsidRDefault="00FE1309">
      <w:pPr>
        <w:rPr>
          <w:lang w:val="en-US"/>
        </w:rPr>
      </w:pPr>
      <w:r>
        <w:rPr>
          <w:lang w:val="en-US"/>
        </w:rPr>
        <w:t xml:space="preserve">1983-1986 </w:t>
      </w:r>
      <w:r>
        <w:rPr>
          <w:lang w:val="en-US"/>
        </w:rPr>
        <w:tab/>
        <w:t xml:space="preserve">lawyer, Houthoff c.s, Amsterdam  </w:t>
      </w:r>
    </w:p>
    <w:p w:rsidR="00FE1309" w:rsidP="002C6748" w:rsidRDefault="00FE1309">
      <w:pPr>
        <w:rPr>
          <w:lang w:val="en-US"/>
        </w:rPr>
      </w:pPr>
    </w:p>
    <w:p w:rsidRPr="00B4212A" w:rsidR="00FE1309" w:rsidP="002C6748" w:rsidRDefault="00FE1309">
      <w:pPr>
        <w:rPr>
          <w:lang w:val="en-US"/>
        </w:rPr>
      </w:pPr>
      <w:r>
        <w:rPr>
          <w:lang w:val="en-US"/>
        </w:rPr>
        <w:t xml:space="preserve">   </w:t>
      </w:r>
    </w:p>
    <w:sectPr w:rsidRPr="00B4212A" w:rsidR="00FE1309" w:rsidSect="003D482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CC8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1E0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582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2AC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2AC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A2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9AD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542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E83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8EE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12A"/>
    <w:rsid w:val="00226CC7"/>
    <w:rsid w:val="002C6748"/>
    <w:rsid w:val="0031552C"/>
    <w:rsid w:val="003D482B"/>
    <w:rsid w:val="00485D96"/>
    <w:rsid w:val="00663A4F"/>
    <w:rsid w:val="007347E6"/>
    <w:rsid w:val="00794224"/>
    <w:rsid w:val="009B564F"/>
    <w:rsid w:val="009C0BE8"/>
    <w:rsid w:val="00B4212A"/>
    <w:rsid w:val="00EE46AF"/>
    <w:rsid w:val="00FA5F1E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1552C"/>
    <w:pPr>
      <w:spacing w:line="276" w:lineRule="auto"/>
      <w:contextualSpacing/>
    </w:pPr>
    <w:rPr>
      <w:rFonts w:ascii="Courier New" w:hAnsi="Courier New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552C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552C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552C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552C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552C"/>
    <w:pPr>
      <w:keepNext/>
      <w:keepLines/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552C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552C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552C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552C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52C"/>
    <w:rPr>
      <w:rFonts w:ascii="Courier New" w:hAnsi="Courier New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552C"/>
    <w:rPr>
      <w:rFonts w:ascii="Courier New" w:hAnsi="Courier New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552C"/>
    <w:rPr>
      <w:rFonts w:ascii="Courier New" w:hAnsi="Courier New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552C"/>
    <w:rPr>
      <w:rFonts w:ascii="Courier New" w:hAnsi="Courier New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552C"/>
    <w:rPr>
      <w:rFonts w:ascii="Courier New" w:hAnsi="Courier New"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1552C"/>
    <w:rPr>
      <w:rFonts w:ascii="Courier New" w:hAnsi="Courier New" w:cs="Times New Roman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1552C"/>
    <w:rPr>
      <w:rFonts w:ascii="Courier New" w:hAnsi="Courier New" w:cs="Times New Roman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1552C"/>
    <w:rPr>
      <w:rFonts w:ascii="Courier New" w:hAnsi="Courier New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1552C"/>
    <w:rPr>
      <w:rFonts w:ascii="Courier New" w:hAnsi="Courier New" w:cs="Times New Roman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1552C"/>
    <w:pPr>
      <w:pBdr>
        <w:bottom w:val="single" w:sz="8" w:space="4" w:color="4F81BD"/>
      </w:pBdr>
      <w:spacing w:after="300" w:line="240" w:lineRule="auto"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1552C"/>
    <w:rPr>
      <w:rFonts w:ascii="Courier New" w:hAnsi="Courier New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1552C"/>
    <w:pPr>
      <w:numPr>
        <w:ilvl w:val="1"/>
      </w:numPr>
    </w:pPr>
    <w:rPr>
      <w:rFonts w:eastAsia="Times New Roman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552C"/>
    <w:rPr>
      <w:rFonts w:ascii="Courier New" w:hAnsi="Courier New" w:cs="Times New Roman"/>
      <w:i/>
      <w:iCs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31552C"/>
    <w:pPr>
      <w:outlineLvl w:val="9"/>
    </w:pPr>
  </w:style>
  <w:style w:type="table" w:styleId="TableGrid">
    <w:name w:val="Table Grid"/>
    <w:basedOn w:val="TableNormal"/>
    <w:uiPriority w:val="99"/>
    <w:rsid w:val="0031552C"/>
    <w:rPr>
      <w:rFonts w:ascii="Courier New" w:hAnsi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31552C"/>
    <w:rPr>
      <w:rFonts w:ascii="Courier New" w:hAnsi="Courier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31552C"/>
    <w:rPr>
      <w:rFonts w:ascii="Courier New" w:hAnsi="Courier New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31552C"/>
    <w:rPr>
      <w:rFonts w:ascii="Courier New" w:hAnsi="Courier New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31552C"/>
    <w:rPr>
      <w:rFonts w:ascii="Courier New" w:hAnsi="Courier New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31552C"/>
    <w:rPr>
      <w:rFonts w:ascii="Courier New" w:hAnsi="Courier New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31552C"/>
    <w:rPr>
      <w:rFonts w:ascii="Courier New" w:hAnsi="Courier New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9"/>
    <w:rsid w:val="0031552C"/>
    <w:rPr>
      <w:rFonts w:ascii="Courier New" w:hAnsi="Courier New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99"/>
    <w:rsid w:val="0031552C"/>
    <w:rPr>
      <w:rFonts w:ascii="Courier New" w:hAnsi="Courier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Simple1">
    <w:name w:val="Table Simple 1"/>
    <w:basedOn w:val="TableNormal"/>
    <w:uiPriority w:val="99"/>
    <w:semiHidden/>
    <w:rsid w:val="0031552C"/>
    <w:pPr>
      <w:contextualSpacing/>
    </w:pPr>
    <w:rPr>
      <w:rFonts w:ascii="Courier New" w:hAnsi="Courier New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1552C"/>
    <w:pPr>
      <w:contextualSpacing/>
    </w:pPr>
    <w:rPr>
      <w:rFonts w:ascii="Courier New" w:hAnsi="Courier New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Index1">
    <w:name w:val="index 1"/>
    <w:basedOn w:val="Normal"/>
    <w:next w:val="Normal"/>
    <w:autoRedefine/>
    <w:uiPriority w:val="99"/>
    <w:semiHidden/>
    <w:rsid w:val="0031552C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31552C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127</ap:Words>
  <ap:Characters>704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2010-01-18T08:49:00.0000000Z</lastPrinted>
  <dcterms:created xsi:type="dcterms:W3CDTF">2010-01-18T08:49:00.0000000Z</dcterms:created>
  <dcterms:modified xsi:type="dcterms:W3CDTF">2010-01-18T08:49:00.0000000Z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0x01010018E975B2C90A4D498D672D5C7487EE5B</vt:lpwstr>
  </property>
</Properties>
</file>